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98C" w:rsidRPr="00D7275E" w:rsidRDefault="0037498C" w:rsidP="0037498C">
      <w:pPr>
        <w:jc w:val="center"/>
        <w:rPr>
          <w:sz w:val="28"/>
          <w:szCs w:val="28"/>
        </w:rPr>
      </w:pPr>
      <w:r w:rsidRPr="00D7275E">
        <w:rPr>
          <w:sz w:val="28"/>
          <w:szCs w:val="28"/>
        </w:rPr>
        <w:t xml:space="preserve">Федеральное государственное образовательное бюджетное </w:t>
      </w:r>
    </w:p>
    <w:p w:rsidR="0037498C" w:rsidRPr="00D7275E" w:rsidRDefault="0037498C" w:rsidP="0037498C">
      <w:pPr>
        <w:jc w:val="center"/>
        <w:rPr>
          <w:sz w:val="28"/>
          <w:szCs w:val="28"/>
        </w:rPr>
      </w:pPr>
      <w:r w:rsidRPr="00D7275E">
        <w:rPr>
          <w:sz w:val="28"/>
          <w:szCs w:val="28"/>
        </w:rPr>
        <w:t>учреждение высшего образования</w:t>
      </w:r>
    </w:p>
    <w:p w:rsidR="0037498C" w:rsidRPr="00D7275E" w:rsidRDefault="0037498C" w:rsidP="0037498C">
      <w:pPr>
        <w:jc w:val="center"/>
        <w:rPr>
          <w:b/>
          <w:bCs/>
          <w:caps/>
          <w:sz w:val="28"/>
          <w:szCs w:val="28"/>
        </w:rPr>
      </w:pPr>
      <w:r w:rsidRPr="00D7275E">
        <w:rPr>
          <w:b/>
          <w:bCs/>
          <w:caps/>
          <w:sz w:val="28"/>
          <w:szCs w:val="28"/>
        </w:rPr>
        <w:t>«ФИНАНСОВЫЙ УНИВЕРСИТЕТ ПРИ пРАВИТЕЛЬСТВЕ</w:t>
      </w:r>
    </w:p>
    <w:p w:rsidR="0037498C" w:rsidRPr="00D7275E" w:rsidRDefault="0037498C" w:rsidP="0037498C">
      <w:pPr>
        <w:jc w:val="center"/>
        <w:rPr>
          <w:b/>
          <w:bCs/>
          <w:caps/>
          <w:sz w:val="28"/>
          <w:szCs w:val="28"/>
        </w:rPr>
      </w:pPr>
      <w:r w:rsidRPr="00D7275E">
        <w:rPr>
          <w:b/>
          <w:bCs/>
          <w:caps/>
          <w:sz w:val="28"/>
          <w:szCs w:val="28"/>
        </w:rPr>
        <w:t>Российской Федерации»</w:t>
      </w:r>
    </w:p>
    <w:p w:rsidR="0037498C" w:rsidRPr="00D7275E" w:rsidRDefault="0037498C" w:rsidP="0037498C">
      <w:pPr>
        <w:jc w:val="center"/>
        <w:rPr>
          <w:b/>
          <w:bCs/>
          <w:sz w:val="28"/>
          <w:szCs w:val="28"/>
        </w:rPr>
      </w:pPr>
      <w:r w:rsidRPr="00D7275E">
        <w:rPr>
          <w:b/>
          <w:bCs/>
          <w:sz w:val="28"/>
          <w:szCs w:val="28"/>
        </w:rPr>
        <w:t>(Финансовый университет)</w:t>
      </w:r>
    </w:p>
    <w:p w:rsidR="0037498C" w:rsidRPr="00D7275E" w:rsidRDefault="0037498C" w:rsidP="0037498C">
      <w:pPr>
        <w:jc w:val="center"/>
        <w:rPr>
          <w:sz w:val="28"/>
          <w:szCs w:val="28"/>
        </w:rPr>
      </w:pPr>
    </w:p>
    <w:p w:rsidR="0037498C" w:rsidRDefault="00717B28" w:rsidP="0037498C">
      <w:pPr>
        <w:jc w:val="center"/>
        <w:rPr>
          <w:b/>
          <w:sz w:val="28"/>
          <w:szCs w:val="28"/>
        </w:rPr>
      </w:pPr>
      <w:r>
        <w:rPr>
          <w:b/>
          <w:sz w:val="28"/>
          <w:szCs w:val="28"/>
        </w:rPr>
        <w:t>Кафедра</w:t>
      </w:r>
      <w:r w:rsidR="0037498C" w:rsidRPr="00D7275E">
        <w:rPr>
          <w:b/>
          <w:sz w:val="28"/>
          <w:szCs w:val="28"/>
        </w:rPr>
        <w:t xml:space="preserve"> корпоративных </w:t>
      </w:r>
      <w:r w:rsidR="00FD0607" w:rsidRPr="00D7275E">
        <w:rPr>
          <w:b/>
          <w:sz w:val="28"/>
          <w:szCs w:val="28"/>
        </w:rPr>
        <w:t xml:space="preserve">финансов </w:t>
      </w:r>
      <w:r w:rsidR="00FD0607">
        <w:rPr>
          <w:b/>
          <w:sz w:val="28"/>
          <w:szCs w:val="28"/>
        </w:rPr>
        <w:t>и</w:t>
      </w:r>
      <w:r w:rsidR="0037498C" w:rsidRPr="00D7275E">
        <w:rPr>
          <w:b/>
          <w:sz w:val="28"/>
          <w:szCs w:val="28"/>
        </w:rPr>
        <w:t xml:space="preserve"> корпоративного управления</w:t>
      </w:r>
    </w:p>
    <w:p w:rsidR="00877924" w:rsidRPr="00D7275E" w:rsidRDefault="00877924" w:rsidP="0037498C">
      <w:pPr>
        <w:jc w:val="center"/>
        <w:rPr>
          <w:b/>
          <w:sz w:val="28"/>
          <w:szCs w:val="28"/>
        </w:rPr>
      </w:pPr>
    </w:p>
    <w:p w:rsidR="00FD0607" w:rsidRDefault="00FD0607" w:rsidP="006B727C">
      <w:pPr>
        <w:jc w:val="center"/>
        <w:rPr>
          <w:b/>
          <w:sz w:val="36"/>
          <w:szCs w:val="36"/>
        </w:rPr>
      </w:pPr>
    </w:p>
    <w:tbl>
      <w:tblPr>
        <w:tblStyle w:val="a8"/>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756"/>
      </w:tblGrid>
      <w:tr w:rsidR="00E22EB3" w:rsidRPr="00AD4F8B" w:rsidTr="00717B28">
        <w:tc>
          <w:tcPr>
            <w:tcW w:w="2587" w:type="pct"/>
          </w:tcPr>
          <w:p w:rsidR="00E22EB3" w:rsidRPr="005E14C6" w:rsidRDefault="00E22EB3" w:rsidP="00C71C85">
            <w:pPr>
              <w:jc w:val="center"/>
              <w:rPr>
                <w:sz w:val="28"/>
                <w:szCs w:val="28"/>
              </w:rPr>
            </w:pPr>
          </w:p>
        </w:tc>
        <w:tc>
          <w:tcPr>
            <w:tcW w:w="2413" w:type="pct"/>
          </w:tcPr>
          <w:p w:rsidR="00E22EB3" w:rsidRPr="005E14C6" w:rsidRDefault="00E22EB3" w:rsidP="00717B28">
            <w:pPr>
              <w:rPr>
                <w:sz w:val="28"/>
                <w:szCs w:val="28"/>
              </w:rPr>
            </w:pPr>
            <w:r w:rsidRPr="005E14C6">
              <w:rPr>
                <w:sz w:val="28"/>
                <w:szCs w:val="28"/>
              </w:rPr>
              <w:t>УТВЕРЖДАЮ</w:t>
            </w:r>
          </w:p>
          <w:p w:rsidR="00E22EB3" w:rsidRPr="005E14C6" w:rsidRDefault="00E22EB3" w:rsidP="00717B28">
            <w:pPr>
              <w:rPr>
                <w:sz w:val="28"/>
                <w:szCs w:val="28"/>
              </w:rPr>
            </w:pPr>
            <w:r w:rsidRPr="005E14C6">
              <w:rPr>
                <w:sz w:val="28"/>
                <w:szCs w:val="28"/>
              </w:rPr>
              <w:t xml:space="preserve">Проректор по учебной </w:t>
            </w:r>
          </w:p>
          <w:p w:rsidR="00E22EB3" w:rsidRPr="005E14C6" w:rsidRDefault="00E22EB3" w:rsidP="00717B28">
            <w:pPr>
              <w:rPr>
                <w:sz w:val="28"/>
                <w:szCs w:val="28"/>
              </w:rPr>
            </w:pPr>
            <w:r w:rsidRPr="005E14C6">
              <w:rPr>
                <w:sz w:val="28"/>
                <w:szCs w:val="28"/>
              </w:rPr>
              <w:t>и методической работе</w:t>
            </w:r>
          </w:p>
          <w:p w:rsidR="00E22EB3" w:rsidRPr="005E14C6" w:rsidRDefault="00E22EB3" w:rsidP="00717B28">
            <w:pPr>
              <w:tabs>
                <w:tab w:val="left" w:leader="underscore" w:pos="6862"/>
              </w:tabs>
              <w:rPr>
                <w:sz w:val="28"/>
                <w:szCs w:val="28"/>
              </w:rPr>
            </w:pPr>
          </w:p>
          <w:p w:rsidR="00E22EB3" w:rsidRPr="005E14C6" w:rsidRDefault="00E22EB3" w:rsidP="00717B28">
            <w:pPr>
              <w:tabs>
                <w:tab w:val="left" w:leader="underscore" w:pos="6862"/>
              </w:tabs>
              <w:rPr>
                <w:sz w:val="28"/>
                <w:szCs w:val="28"/>
              </w:rPr>
            </w:pPr>
            <w:r w:rsidRPr="005E14C6">
              <w:rPr>
                <w:sz w:val="28"/>
                <w:szCs w:val="28"/>
              </w:rPr>
              <w:t>__________________Е.А. Каменева</w:t>
            </w:r>
          </w:p>
          <w:p w:rsidR="00E22EB3" w:rsidRPr="00AD4F8B" w:rsidRDefault="00EE5EF1" w:rsidP="00EE5EF1">
            <w:pPr>
              <w:jc w:val="center"/>
              <w:rPr>
                <w:sz w:val="28"/>
                <w:szCs w:val="28"/>
              </w:rPr>
            </w:pPr>
            <w:r>
              <w:rPr>
                <w:sz w:val="28"/>
                <w:szCs w:val="28"/>
              </w:rPr>
              <w:t>16.10.</w:t>
            </w:r>
            <w:bookmarkStart w:id="0" w:name="_GoBack"/>
            <w:bookmarkEnd w:id="0"/>
            <w:r w:rsidR="00E22EB3" w:rsidRPr="005E14C6">
              <w:rPr>
                <w:sz w:val="28"/>
                <w:szCs w:val="28"/>
              </w:rPr>
              <w:t>2</w:t>
            </w:r>
            <w:r w:rsidR="007873D4">
              <w:rPr>
                <w:sz w:val="28"/>
                <w:szCs w:val="28"/>
              </w:rPr>
              <w:t>024</w:t>
            </w:r>
            <w:r w:rsidR="00E22EB3" w:rsidRPr="005E14C6">
              <w:rPr>
                <w:sz w:val="28"/>
                <w:szCs w:val="28"/>
              </w:rPr>
              <w:t>г.</w:t>
            </w:r>
          </w:p>
        </w:tc>
      </w:tr>
    </w:tbl>
    <w:p w:rsidR="00E22EB3" w:rsidRDefault="00E22EB3" w:rsidP="006B727C">
      <w:pPr>
        <w:jc w:val="center"/>
        <w:rPr>
          <w:b/>
          <w:sz w:val="36"/>
          <w:szCs w:val="36"/>
        </w:rPr>
      </w:pPr>
    </w:p>
    <w:p w:rsidR="007873D4" w:rsidRDefault="007873D4" w:rsidP="006B727C">
      <w:pPr>
        <w:jc w:val="center"/>
        <w:rPr>
          <w:b/>
          <w:sz w:val="36"/>
          <w:szCs w:val="36"/>
        </w:rPr>
      </w:pPr>
    </w:p>
    <w:p w:rsidR="0037498C" w:rsidRPr="00D7275E" w:rsidRDefault="0037498C" w:rsidP="006B727C">
      <w:pPr>
        <w:jc w:val="center"/>
        <w:rPr>
          <w:b/>
          <w:sz w:val="36"/>
          <w:szCs w:val="36"/>
        </w:rPr>
      </w:pPr>
      <w:r w:rsidRPr="00D7275E">
        <w:rPr>
          <w:b/>
          <w:sz w:val="36"/>
          <w:szCs w:val="36"/>
        </w:rPr>
        <w:t>Ларионова А.</w:t>
      </w:r>
      <w:r w:rsidR="008F318B" w:rsidRPr="00D7275E">
        <w:rPr>
          <w:b/>
          <w:sz w:val="36"/>
          <w:szCs w:val="36"/>
        </w:rPr>
        <w:t xml:space="preserve"> </w:t>
      </w:r>
      <w:r w:rsidRPr="00D7275E">
        <w:rPr>
          <w:b/>
          <w:sz w:val="36"/>
          <w:szCs w:val="36"/>
        </w:rPr>
        <w:t xml:space="preserve">А. </w:t>
      </w:r>
    </w:p>
    <w:p w:rsidR="008F318B" w:rsidRPr="00D7275E" w:rsidRDefault="008F318B" w:rsidP="006B727C">
      <w:pPr>
        <w:jc w:val="center"/>
        <w:rPr>
          <w:b/>
          <w:bCs/>
          <w:sz w:val="36"/>
          <w:szCs w:val="36"/>
        </w:rPr>
      </w:pPr>
    </w:p>
    <w:p w:rsidR="00C41BB0" w:rsidRDefault="00C41BB0" w:rsidP="0037498C">
      <w:pPr>
        <w:jc w:val="center"/>
        <w:rPr>
          <w:b/>
          <w:bCs/>
          <w:sz w:val="36"/>
          <w:szCs w:val="36"/>
        </w:rPr>
      </w:pPr>
    </w:p>
    <w:p w:rsidR="00445ECF" w:rsidRDefault="00445ECF" w:rsidP="0037498C">
      <w:pPr>
        <w:jc w:val="center"/>
        <w:rPr>
          <w:b/>
          <w:bCs/>
          <w:sz w:val="36"/>
          <w:szCs w:val="36"/>
        </w:rPr>
      </w:pPr>
      <w:r w:rsidRPr="00445ECF">
        <w:rPr>
          <w:b/>
          <w:bCs/>
          <w:sz w:val="36"/>
          <w:szCs w:val="36"/>
        </w:rPr>
        <w:t>ПЛАНИРОВАНИЕ И ОПТИМИЗАЦИЯ ДЕНЕЖНЫХ ПОТОКОВ В КОМПАНИИ</w:t>
      </w:r>
    </w:p>
    <w:p w:rsidR="00445ECF" w:rsidRDefault="00445ECF" w:rsidP="0037498C">
      <w:pPr>
        <w:jc w:val="center"/>
      </w:pPr>
    </w:p>
    <w:p w:rsidR="00C41BB0" w:rsidRDefault="00445ECF" w:rsidP="0037498C">
      <w:pPr>
        <w:jc w:val="center"/>
      </w:pPr>
      <w:r w:rsidRPr="00445ECF">
        <w:t xml:space="preserve"> </w:t>
      </w:r>
    </w:p>
    <w:p w:rsidR="0037498C" w:rsidRPr="00D7275E" w:rsidRDefault="0037498C" w:rsidP="0037498C">
      <w:pPr>
        <w:jc w:val="center"/>
        <w:rPr>
          <w:b/>
          <w:sz w:val="28"/>
          <w:szCs w:val="28"/>
        </w:rPr>
      </w:pPr>
      <w:r w:rsidRPr="00D7275E">
        <w:rPr>
          <w:b/>
          <w:sz w:val="28"/>
          <w:szCs w:val="28"/>
        </w:rPr>
        <w:t>Рабочая программа дисциплины</w:t>
      </w:r>
    </w:p>
    <w:p w:rsidR="0037498C" w:rsidRPr="00D7275E" w:rsidRDefault="0037498C" w:rsidP="0037498C">
      <w:pPr>
        <w:jc w:val="center"/>
        <w:rPr>
          <w:b/>
          <w:sz w:val="28"/>
          <w:szCs w:val="28"/>
        </w:rPr>
      </w:pPr>
    </w:p>
    <w:p w:rsidR="0037498C" w:rsidRPr="00D7275E" w:rsidRDefault="0037498C" w:rsidP="00445ECF">
      <w:pPr>
        <w:pStyle w:val="Normal1"/>
        <w:jc w:val="center"/>
        <w:rPr>
          <w:i/>
          <w:sz w:val="28"/>
          <w:szCs w:val="28"/>
        </w:rPr>
      </w:pPr>
      <w:r w:rsidRPr="00D7275E">
        <w:rPr>
          <w:sz w:val="28"/>
          <w:szCs w:val="28"/>
        </w:rPr>
        <w:t xml:space="preserve">для студентов, обучающихся по направлению </w:t>
      </w:r>
      <w:r w:rsidR="006503CE" w:rsidRPr="00D7275E">
        <w:rPr>
          <w:sz w:val="28"/>
          <w:szCs w:val="28"/>
        </w:rPr>
        <w:t>подготовки 38.03.01</w:t>
      </w:r>
      <w:r w:rsidRPr="00D7275E">
        <w:rPr>
          <w:sz w:val="28"/>
          <w:szCs w:val="28"/>
        </w:rPr>
        <w:t xml:space="preserve"> «Экономика», </w:t>
      </w:r>
      <w:r w:rsidR="0075682D">
        <w:rPr>
          <w:rFonts w:eastAsia="Arial Unicode MS"/>
          <w:sz w:val="28"/>
          <w:szCs w:val="28"/>
        </w:rPr>
        <w:t>образовательная программа «</w:t>
      </w:r>
      <w:r w:rsidR="0075682D" w:rsidRPr="00717B28">
        <w:rPr>
          <w:sz w:val="28"/>
          <w:szCs w:val="28"/>
        </w:rPr>
        <w:t>Бизнес и корпоративные финансы</w:t>
      </w:r>
      <w:r w:rsidR="0075682D">
        <w:rPr>
          <w:sz w:val="28"/>
          <w:szCs w:val="28"/>
        </w:rPr>
        <w:t>»</w:t>
      </w:r>
      <w:r w:rsidR="0075682D" w:rsidRPr="00D7275E">
        <w:rPr>
          <w:sz w:val="28"/>
          <w:szCs w:val="28"/>
        </w:rPr>
        <w:t xml:space="preserve"> </w:t>
      </w:r>
    </w:p>
    <w:p w:rsidR="0037498C" w:rsidRDefault="0037498C" w:rsidP="0037498C">
      <w:pPr>
        <w:suppressAutoHyphens/>
        <w:spacing w:line="276" w:lineRule="auto"/>
        <w:jc w:val="both"/>
        <w:rPr>
          <w:i/>
          <w:sz w:val="28"/>
          <w:szCs w:val="28"/>
        </w:rPr>
      </w:pPr>
    </w:p>
    <w:p w:rsidR="0037498C" w:rsidRPr="00D7275E" w:rsidRDefault="0037498C" w:rsidP="0037498C">
      <w:pPr>
        <w:suppressAutoHyphens/>
        <w:spacing w:line="276" w:lineRule="auto"/>
        <w:jc w:val="both"/>
        <w:rPr>
          <w:i/>
          <w:sz w:val="28"/>
          <w:szCs w:val="28"/>
        </w:rPr>
      </w:pPr>
    </w:p>
    <w:p w:rsidR="002D4277" w:rsidRPr="002D4277" w:rsidRDefault="002D4277" w:rsidP="002D4277">
      <w:pPr>
        <w:widowControl/>
        <w:autoSpaceDE/>
        <w:autoSpaceDN/>
        <w:adjustRightInd/>
        <w:spacing w:line="256" w:lineRule="auto"/>
        <w:jc w:val="center"/>
        <w:rPr>
          <w:rFonts w:eastAsia="Calibri"/>
          <w:sz w:val="28"/>
          <w:szCs w:val="28"/>
        </w:rPr>
      </w:pPr>
    </w:p>
    <w:p w:rsidR="006300BB" w:rsidRPr="006300BB" w:rsidRDefault="006300BB" w:rsidP="006300BB">
      <w:pPr>
        <w:widowControl/>
        <w:autoSpaceDE/>
        <w:autoSpaceDN/>
        <w:adjustRightInd/>
        <w:jc w:val="center"/>
        <w:rPr>
          <w:i/>
          <w:sz w:val="28"/>
          <w:szCs w:val="28"/>
        </w:rPr>
      </w:pPr>
      <w:r w:rsidRPr="006300BB">
        <w:rPr>
          <w:i/>
          <w:sz w:val="28"/>
          <w:szCs w:val="28"/>
        </w:rPr>
        <w:t>Рекомендовано Ученым советом Факультета экономики и бизнеса,</w:t>
      </w:r>
    </w:p>
    <w:p w:rsidR="006300BB" w:rsidRPr="006300BB" w:rsidRDefault="006300BB" w:rsidP="006300BB">
      <w:pPr>
        <w:widowControl/>
        <w:tabs>
          <w:tab w:val="left" w:pos="709"/>
          <w:tab w:val="left" w:pos="993"/>
        </w:tabs>
        <w:autoSpaceDE/>
        <w:autoSpaceDN/>
        <w:adjustRightInd/>
        <w:jc w:val="center"/>
        <w:rPr>
          <w:i/>
          <w:sz w:val="28"/>
          <w:szCs w:val="28"/>
        </w:rPr>
      </w:pPr>
      <w:r w:rsidRPr="006300BB">
        <w:rPr>
          <w:i/>
          <w:sz w:val="28"/>
          <w:szCs w:val="28"/>
        </w:rPr>
        <w:t>протокол № 44 от 15.10.2024г.</w:t>
      </w:r>
    </w:p>
    <w:p w:rsidR="006300BB" w:rsidRPr="006300BB" w:rsidRDefault="006300BB" w:rsidP="006300BB">
      <w:pPr>
        <w:widowControl/>
        <w:tabs>
          <w:tab w:val="left" w:pos="709"/>
          <w:tab w:val="left" w:pos="993"/>
        </w:tabs>
        <w:autoSpaceDE/>
        <w:autoSpaceDN/>
        <w:adjustRightInd/>
        <w:jc w:val="center"/>
        <w:rPr>
          <w:i/>
          <w:sz w:val="28"/>
          <w:szCs w:val="28"/>
        </w:rPr>
      </w:pPr>
    </w:p>
    <w:p w:rsidR="006300BB" w:rsidRPr="006300BB" w:rsidRDefault="006300BB" w:rsidP="006300BB">
      <w:pPr>
        <w:widowControl/>
        <w:tabs>
          <w:tab w:val="left" w:pos="709"/>
          <w:tab w:val="left" w:pos="993"/>
        </w:tabs>
        <w:autoSpaceDE/>
        <w:autoSpaceDN/>
        <w:adjustRightInd/>
        <w:jc w:val="center"/>
        <w:rPr>
          <w:i/>
          <w:sz w:val="28"/>
          <w:szCs w:val="28"/>
        </w:rPr>
      </w:pPr>
      <w:r w:rsidRPr="006300BB">
        <w:rPr>
          <w:i/>
          <w:sz w:val="28"/>
          <w:szCs w:val="28"/>
        </w:rPr>
        <w:t xml:space="preserve">Одобрено Советом кафедры корпоративных финансов </w:t>
      </w:r>
    </w:p>
    <w:p w:rsidR="006300BB" w:rsidRPr="006300BB" w:rsidRDefault="006300BB" w:rsidP="006300BB">
      <w:pPr>
        <w:widowControl/>
        <w:tabs>
          <w:tab w:val="left" w:pos="709"/>
          <w:tab w:val="left" w:pos="993"/>
        </w:tabs>
        <w:autoSpaceDE/>
        <w:autoSpaceDN/>
        <w:adjustRightInd/>
        <w:jc w:val="center"/>
        <w:rPr>
          <w:i/>
          <w:sz w:val="28"/>
          <w:szCs w:val="28"/>
        </w:rPr>
      </w:pPr>
      <w:r w:rsidRPr="006300BB">
        <w:rPr>
          <w:i/>
          <w:sz w:val="28"/>
          <w:szCs w:val="28"/>
        </w:rPr>
        <w:t xml:space="preserve">и корпоративного управления </w:t>
      </w:r>
    </w:p>
    <w:p w:rsidR="002D4277" w:rsidRPr="002D4277" w:rsidRDefault="006300BB" w:rsidP="006300BB">
      <w:pPr>
        <w:widowControl/>
        <w:tabs>
          <w:tab w:val="left" w:pos="709"/>
          <w:tab w:val="left" w:pos="993"/>
        </w:tabs>
        <w:autoSpaceDE/>
        <w:autoSpaceDN/>
        <w:adjustRightInd/>
        <w:jc w:val="center"/>
        <w:rPr>
          <w:rFonts w:eastAsia="Calibri"/>
          <w:i/>
          <w:sz w:val="28"/>
          <w:szCs w:val="28"/>
        </w:rPr>
      </w:pPr>
      <w:r w:rsidRPr="006300BB">
        <w:rPr>
          <w:i/>
          <w:sz w:val="28"/>
          <w:szCs w:val="28"/>
        </w:rPr>
        <w:t>протокол № 5 от 26.09.2024г.</w:t>
      </w:r>
    </w:p>
    <w:p w:rsidR="00C41BB0" w:rsidRDefault="00C41BB0" w:rsidP="0037498C">
      <w:pPr>
        <w:suppressAutoHyphens/>
        <w:jc w:val="center"/>
        <w:rPr>
          <w:sz w:val="28"/>
          <w:szCs w:val="28"/>
        </w:rPr>
      </w:pPr>
    </w:p>
    <w:p w:rsidR="00C41BB0" w:rsidRDefault="00C41BB0" w:rsidP="0037498C">
      <w:pPr>
        <w:suppressAutoHyphens/>
        <w:jc w:val="center"/>
        <w:rPr>
          <w:sz w:val="28"/>
          <w:szCs w:val="28"/>
        </w:rPr>
      </w:pPr>
    </w:p>
    <w:p w:rsidR="006300BB" w:rsidRDefault="006300BB" w:rsidP="0037498C">
      <w:pPr>
        <w:suppressAutoHyphens/>
        <w:jc w:val="center"/>
        <w:rPr>
          <w:sz w:val="28"/>
          <w:szCs w:val="28"/>
        </w:rPr>
      </w:pPr>
    </w:p>
    <w:p w:rsidR="00C41BB0" w:rsidRDefault="00C41BB0" w:rsidP="0037498C">
      <w:pPr>
        <w:suppressAutoHyphens/>
        <w:jc w:val="center"/>
        <w:rPr>
          <w:sz w:val="28"/>
          <w:szCs w:val="28"/>
        </w:rPr>
      </w:pPr>
    </w:p>
    <w:p w:rsidR="00C41BB0" w:rsidRDefault="00C41BB0" w:rsidP="0037498C">
      <w:pPr>
        <w:suppressAutoHyphens/>
        <w:jc w:val="center"/>
        <w:rPr>
          <w:sz w:val="28"/>
          <w:szCs w:val="28"/>
        </w:rPr>
      </w:pPr>
    </w:p>
    <w:p w:rsidR="0037498C" w:rsidRPr="00D7275E" w:rsidRDefault="000C2C36" w:rsidP="0037498C">
      <w:pPr>
        <w:suppressAutoHyphens/>
        <w:jc w:val="center"/>
        <w:rPr>
          <w:sz w:val="28"/>
          <w:szCs w:val="28"/>
        </w:rPr>
      </w:pPr>
      <w:r w:rsidRPr="00D7275E">
        <w:rPr>
          <w:sz w:val="28"/>
          <w:szCs w:val="28"/>
        </w:rPr>
        <w:t>Москва 20</w:t>
      </w:r>
      <w:r w:rsidR="004763B6">
        <w:rPr>
          <w:sz w:val="28"/>
          <w:szCs w:val="28"/>
        </w:rPr>
        <w:t>2</w:t>
      </w:r>
      <w:r w:rsidR="00717B28">
        <w:rPr>
          <w:sz w:val="28"/>
          <w:szCs w:val="28"/>
        </w:rPr>
        <w:t>4</w:t>
      </w:r>
    </w:p>
    <w:p w:rsidR="00190AE0" w:rsidRPr="00D7275E" w:rsidRDefault="00190AE0" w:rsidP="00190AE0">
      <w:pPr>
        <w:jc w:val="both"/>
        <w:rPr>
          <w:sz w:val="24"/>
          <w:szCs w:val="24"/>
        </w:rPr>
      </w:pPr>
      <w:r w:rsidRPr="00D7275E">
        <w:rPr>
          <w:b/>
          <w:sz w:val="24"/>
          <w:szCs w:val="24"/>
        </w:rPr>
        <w:lastRenderedPageBreak/>
        <w:t>Рецензенты:</w:t>
      </w:r>
      <w:r w:rsidRPr="00D7275E">
        <w:rPr>
          <w:sz w:val="24"/>
          <w:szCs w:val="24"/>
        </w:rPr>
        <w:t xml:space="preserve"> </w:t>
      </w:r>
      <w:r w:rsidR="00877924">
        <w:rPr>
          <w:b/>
          <w:sz w:val="24"/>
          <w:szCs w:val="24"/>
        </w:rPr>
        <w:t xml:space="preserve">Павлова </w:t>
      </w:r>
      <w:r w:rsidRPr="00D7275E">
        <w:rPr>
          <w:b/>
          <w:sz w:val="24"/>
          <w:szCs w:val="24"/>
        </w:rPr>
        <w:t>И</w:t>
      </w:r>
      <w:r w:rsidR="00877924">
        <w:rPr>
          <w:b/>
          <w:sz w:val="24"/>
          <w:szCs w:val="24"/>
        </w:rPr>
        <w:t>.В.</w:t>
      </w:r>
      <w:r w:rsidRPr="00D7275E">
        <w:rPr>
          <w:b/>
          <w:sz w:val="24"/>
          <w:szCs w:val="24"/>
        </w:rPr>
        <w:t>,</w:t>
      </w:r>
      <w:r w:rsidRPr="00D7275E">
        <w:rPr>
          <w:sz w:val="24"/>
          <w:szCs w:val="24"/>
        </w:rPr>
        <w:t xml:space="preserve"> д.э.н., </w:t>
      </w:r>
      <w:r w:rsidR="00877924">
        <w:rPr>
          <w:sz w:val="24"/>
          <w:szCs w:val="24"/>
        </w:rPr>
        <w:t xml:space="preserve">доцент, </w:t>
      </w:r>
      <w:r w:rsidRPr="00D7275E">
        <w:rPr>
          <w:sz w:val="24"/>
          <w:szCs w:val="24"/>
        </w:rPr>
        <w:t>профессор</w:t>
      </w:r>
      <w:r w:rsidR="00717B28">
        <w:rPr>
          <w:sz w:val="24"/>
          <w:szCs w:val="24"/>
        </w:rPr>
        <w:t xml:space="preserve"> кафедр</w:t>
      </w:r>
      <w:r w:rsidR="00877924">
        <w:rPr>
          <w:sz w:val="24"/>
          <w:szCs w:val="24"/>
        </w:rPr>
        <w:t>ы</w:t>
      </w:r>
      <w:r w:rsidR="00717B28">
        <w:rPr>
          <w:sz w:val="24"/>
          <w:szCs w:val="24"/>
        </w:rPr>
        <w:t xml:space="preserve"> кор</w:t>
      </w:r>
      <w:r w:rsidRPr="00D7275E">
        <w:rPr>
          <w:sz w:val="24"/>
          <w:szCs w:val="24"/>
        </w:rPr>
        <w:t>поративных финансов и корпоративного управления</w:t>
      </w:r>
      <w:r w:rsidR="00877924">
        <w:rPr>
          <w:sz w:val="24"/>
          <w:szCs w:val="24"/>
        </w:rPr>
        <w:t xml:space="preserve"> Ф</w:t>
      </w:r>
      <w:r w:rsidR="00FD0607">
        <w:rPr>
          <w:sz w:val="24"/>
          <w:szCs w:val="24"/>
        </w:rPr>
        <w:t xml:space="preserve">акультета </w:t>
      </w:r>
      <w:r w:rsidR="00877924">
        <w:rPr>
          <w:sz w:val="24"/>
          <w:szCs w:val="24"/>
        </w:rPr>
        <w:t>э</w:t>
      </w:r>
      <w:r w:rsidR="00FD0607">
        <w:rPr>
          <w:sz w:val="24"/>
          <w:szCs w:val="24"/>
        </w:rPr>
        <w:t>кономики и бизнеса</w:t>
      </w:r>
    </w:p>
    <w:p w:rsidR="00190AE0" w:rsidRPr="00D7275E" w:rsidRDefault="00190AE0" w:rsidP="00190AE0">
      <w:pPr>
        <w:rPr>
          <w:sz w:val="28"/>
          <w:szCs w:val="28"/>
        </w:rPr>
      </w:pPr>
    </w:p>
    <w:p w:rsidR="00190AE0" w:rsidRPr="00D7275E" w:rsidRDefault="00190AE0" w:rsidP="00190AE0">
      <w:pPr>
        <w:rPr>
          <w:sz w:val="28"/>
          <w:szCs w:val="28"/>
        </w:rPr>
      </w:pPr>
    </w:p>
    <w:p w:rsidR="00190AE0" w:rsidRPr="00D7275E" w:rsidRDefault="00190AE0" w:rsidP="00190AE0">
      <w:pPr>
        <w:spacing w:line="360" w:lineRule="auto"/>
        <w:rPr>
          <w:b/>
          <w:bCs/>
          <w:sz w:val="28"/>
          <w:szCs w:val="28"/>
        </w:rPr>
      </w:pPr>
      <w:bookmarkStart w:id="1" w:name="_Toc392584564"/>
      <w:r w:rsidRPr="00D7275E">
        <w:rPr>
          <w:b/>
          <w:bCs/>
          <w:sz w:val="28"/>
          <w:szCs w:val="28"/>
        </w:rPr>
        <w:t>Ларионова А.А.</w:t>
      </w:r>
    </w:p>
    <w:p w:rsidR="00190AE0" w:rsidRPr="00D7275E" w:rsidRDefault="0084577B" w:rsidP="00190AE0">
      <w:pPr>
        <w:spacing w:line="360" w:lineRule="auto"/>
        <w:jc w:val="both"/>
        <w:rPr>
          <w:rFonts w:eastAsia="Arial Unicode MS"/>
          <w:sz w:val="28"/>
          <w:szCs w:val="28"/>
        </w:rPr>
      </w:pPr>
      <w:r w:rsidRPr="0084577B">
        <w:rPr>
          <w:rFonts w:eastAsia="Arial Unicode MS"/>
          <w:b/>
          <w:sz w:val="28"/>
          <w:szCs w:val="28"/>
        </w:rPr>
        <w:t>Планирование и оптимизация денежных потоков в компании</w:t>
      </w:r>
      <w:r w:rsidR="00190AE0" w:rsidRPr="00D7275E">
        <w:rPr>
          <w:rFonts w:eastAsia="Arial Unicode MS"/>
          <w:b/>
          <w:sz w:val="28"/>
          <w:szCs w:val="28"/>
        </w:rPr>
        <w:t>:</w:t>
      </w:r>
      <w:r w:rsidR="00190AE0" w:rsidRPr="00D7275E">
        <w:rPr>
          <w:rFonts w:eastAsia="Arial Unicode MS"/>
          <w:sz w:val="28"/>
          <w:szCs w:val="28"/>
        </w:rPr>
        <w:t xml:space="preserve"> Рабочая программа дисциплины для студентов, обучающихся по направлению </w:t>
      </w:r>
      <w:r w:rsidR="00122C8E" w:rsidRPr="00D7275E">
        <w:rPr>
          <w:rFonts w:eastAsia="Arial Unicode MS"/>
          <w:sz w:val="28"/>
          <w:szCs w:val="28"/>
        </w:rPr>
        <w:t xml:space="preserve">подготовки </w:t>
      </w:r>
      <w:r w:rsidR="00190AE0" w:rsidRPr="00D7275E">
        <w:rPr>
          <w:rFonts w:eastAsia="Arial Unicode MS"/>
          <w:sz w:val="28"/>
          <w:szCs w:val="28"/>
        </w:rPr>
        <w:t xml:space="preserve">38.03.01 «Экономика», </w:t>
      </w:r>
      <w:r w:rsidR="00F11855">
        <w:rPr>
          <w:rFonts w:eastAsia="Arial Unicode MS"/>
          <w:sz w:val="28"/>
          <w:szCs w:val="28"/>
        </w:rPr>
        <w:t>образовательная программа «</w:t>
      </w:r>
      <w:r w:rsidR="0075682D" w:rsidRPr="00717B28">
        <w:rPr>
          <w:sz w:val="28"/>
          <w:szCs w:val="28"/>
        </w:rPr>
        <w:t>Бизнес и корпоративные финансы</w:t>
      </w:r>
      <w:r w:rsidR="00F11855">
        <w:rPr>
          <w:rFonts w:eastAsia="Arial Unicode MS"/>
          <w:sz w:val="28"/>
          <w:szCs w:val="28"/>
        </w:rPr>
        <w:t xml:space="preserve">», </w:t>
      </w:r>
      <w:r w:rsidR="00190AE0" w:rsidRPr="00D7275E">
        <w:rPr>
          <w:rFonts w:eastAsia="Arial Unicode MS"/>
          <w:sz w:val="28"/>
          <w:szCs w:val="28"/>
        </w:rPr>
        <w:t>профил</w:t>
      </w:r>
      <w:r w:rsidR="00445ECF">
        <w:rPr>
          <w:rFonts w:eastAsia="Arial Unicode MS"/>
          <w:sz w:val="28"/>
          <w:szCs w:val="28"/>
        </w:rPr>
        <w:t>ь</w:t>
      </w:r>
      <w:r w:rsidR="00190AE0" w:rsidRPr="00D7275E">
        <w:rPr>
          <w:sz w:val="28"/>
          <w:szCs w:val="28"/>
        </w:rPr>
        <w:t xml:space="preserve"> «</w:t>
      </w:r>
      <w:r w:rsidR="0075682D" w:rsidRPr="00717B28">
        <w:rPr>
          <w:sz w:val="28"/>
          <w:szCs w:val="28"/>
        </w:rPr>
        <w:t>Бизнес и корпоративные финансы</w:t>
      </w:r>
      <w:r w:rsidR="00190AE0" w:rsidRPr="00D7275E">
        <w:rPr>
          <w:sz w:val="28"/>
          <w:szCs w:val="28"/>
        </w:rPr>
        <w:t>»</w:t>
      </w:r>
      <w:r w:rsidR="002C0AED">
        <w:rPr>
          <w:sz w:val="28"/>
          <w:szCs w:val="28"/>
        </w:rPr>
        <w:t xml:space="preserve"> </w:t>
      </w:r>
      <w:r w:rsidR="00190AE0" w:rsidRPr="00D7275E">
        <w:rPr>
          <w:rFonts w:eastAsia="Arial Unicode MS"/>
          <w:sz w:val="28"/>
          <w:szCs w:val="28"/>
        </w:rPr>
        <w:t xml:space="preserve">– М.: Финансовый университет, </w:t>
      </w:r>
      <w:r w:rsidR="00717B28">
        <w:rPr>
          <w:rFonts w:eastAsia="Arial Unicode MS"/>
          <w:sz w:val="28"/>
          <w:szCs w:val="28"/>
        </w:rPr>
        <w:t>Кафедра</w:t>
      </w:r>
      <w:r w:rsidR="00190AE0" w:rsidRPr="00D7275E">
        <w:rPr>
          <w:rFonts w:eastAsia="Arial Unicode MS"/>
          <w:sz w:val="28"/>
          <w:szCs w:val="28"/>
        </w:rPr>
        <w:t xml:space="preserve"> корпоративных финансов и корпоративного управления</w:t>
      </w:r>
      <w:r w:rsidR="00877924">
        <w:rPr>
          <w:rFonts w:eastAsia="Arial Unicode MS"/>
          <w:sz w:val="28"/>
          <w:szCs w:val="28"/>
        </w:rPr>
        <w:t xml:space="preserve"> Факультета э</w:t>
      </w:r>
      <w:r w:rsidR="00FD0607">
        <w:rPr>
          <w:rFonts w:eastAsia="Arial Unicode MS"/>
          <w:sz w:val="28"/>
          <w:szCs w:val="28"/>
        </w:rPr>
        <w:t>кономики и бизнеса</w:t>
      </w:r>
      <w:r w:rsidR="00190AE0" w:rsidRPr="00D7275E">
        <w:rPr>
          <w:rFonts w:eastAsia="Arial Unicode MS"/>
          <w:sz w:val="28"/>
          <w:szCs w:val="28"/>
        </w:rPr>
        <w:t>, 20</w:t>
      </w:r>
      <w:r w:rsidR="004763B6">
        <w:rPr>
          <w:rFonts w:eastAsia="Arial Unicode MS"/>
          <w:sz w:val="28"/>
          <w:szCs w:val="28"/>
        </w:rPr>
        <w:t>2</w:t>
      </w:r>
      <w:r w:rsidR="00717B28">
        <w:rPr>
          <w:rFonts w:eastAsia="Arial Unicode MS"/>
          <w:sz w:val="28"/>
          <w:szCs w:val="28"/>
        </w:rPr>
        <w:t>4</w:t>
      </w:r>
      <w:r w:rsidR="00190AE0" w:rsidRPr="00D7275E">
        <w:rPr>
          <w:rFonts w:eastAsia="Arial Unicode MS"/>
          <w:sz w:val="28"/>
          <w:szCs w:val="28"/>
        </w:rPr>
        <w:t>. –</w:t>
      </w:r>
      <w:r w:rsidR="00462D3C">
        <w:rPr>
          <w:rFonts w:eastAsia="Arial Unicode MS"/>
          <w:sz w:val="28"/>
          <w:szCs w:val="28"/>
        </w:rPr>
        <w:t xml:space="preserve"> 2</w:t>
      </w:r>
      <w:r w:rsidR="002C3C71">
        <w:rPr>
          <w:rFonts w:eastAsia="Arial Unicode MS"/>
          <w:sz w:val="28"/>
          <w:szCs w:val="28"/>
        </w:rPr>
        <w:t>9</w:t>
      </w:r>
      <w:r w:rsidR="00190AE0" w:rsidRPr="00091C24">
        <w:rPr>
          <w:rFonts w:eastAsia="Arial Unicode MS"/>
          <w:sz w:val="28"/>
          <w:szCs w:val="28"/>
        </w:rPr>
        <w:t>с.</w:t>
      </w:r>
      <w:bookmarkEnd w:id="1"/>
    </w:p>
    <w:p w:rsidR="00190AE0" w:rsidRPr="00D7275E" w:rsidRDefault="00190AE0" w:rsidP="00190AE0">
      <w:pPr>
        <w:ind w:firstLine="709"/>
        <w:jc w:val="both"/>
        <w:rPr>
          <w:sz w:val="24"/>
          <w:szCs w:val="24"/>
        </w:rPr>
      </w:pPr>
      <w:bookmarkStart w:id="2" w:name="_Toc392584565"/>
    </w:p>
    <w:p w:rsidR="00190AE0" w:rsidRPr="00D7275E" w:rsidRDefault="00190AE0" w:rsidP="00190AE0">
      <w:pPr>
        <w:ind w:firstLine="709"/>
        <w:jc w:val="both"/>
        <w:rPr>
          <w:sz w:val="24"/>
          <w:szCs w:val="24"/>
        </w:rPr>
      </w:pPr>
      <w:r w:rsidRPr="00D7275E">
        <w:rPr>
          <w:sz w:val="24"/>
          <w:szCs w:val="24"/>
        </w:rPr>
        <w:t xml:space="preserve"> </w:t>
      </w:r>
    </w:p>
    <w:p w:rsidR="00190AE0" w:rsidRPr="00D7275E" w:rsidRDefault="00190AE0" w:rsidP="00190AE0">
      <w:pPr>
        <w:ind w:firstLine="709"/>
        <w:jc w:val="both"/>
        <w:rPr>
          <w:sz w:val="24"/>
          <w:szCs w:val="24"/>
        </w:rPr>
      </w:pPr>
      <w:r w:rsidRPr="00D7275E">
        <w:rPr>
          <w:sz w:val="24"/>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bookmarkEnd w:id="2"/>
    </w:p>
    <w:p w:rsidR="00190AE0" w:rsidRPr="00D7275E" w:rsidRDefault="00190AE0" w:rsidP="00190AE0">
      <w:pPr>
        <w:outlineLvl w:val="0"/>
        <w:rPr>
          <w:rFonts w:eastAsia="Arial Unicode MS"/>
          <w:i/>
          <w:sz w:val="28"/>
          <w:szCs w:val="28"/>
        </w:rPr>
      </w:pPr>
    </w:p>
    <w:p w:rsidR="00190AE0" w:rsidRDefault="00190AE0" w:rsidP="00190AE0">
      <w:pPr>
        <w:jc w:val="center"/>
        <w:rPr>
          <w:sz w:val="28"/>
          <w:szCs w:val="28"/>
        </w:rPr>
      </w:pPr>
    </w:p>
    <w:p w:rsidR="00877924" w:rsidRDefault="00877924" w:rsidP="00190AE0">
      <w:pPr>
        <w:jc w:val="center"/>
        <w:rPr>
          <w:sz w:val="28"/>
          <w:szCs w:val="28"/>
        </w:rPr>
      </w:pPr>
    </w:p>
    <w:p w:rsidR="00877924" w:rsidRPr="00D7275E" w:rsidRDefault="00877924" w:rsidP="00190AE0">
      <w:pPr>
        <w:jc w:val="center"/>
        <w:rPr>
          <w:sz w:val="28"/>
          <w:szCs w:val="28"/>
        </w:rPr>
      </w:pPr>
    </w:p>
    <w:p w:rsidR="00190AE0" w:rsidRPr="00D7275E" w:rsidRDefault="00120397" w:rsidP="00190AE0">
      <w:pPr>
        <w:jc w:val="center"/>
        <w:rPr>
          <w:sz w:val="28"/>
          <w:szCs w:val="28"/>
        </w:rPr>
      </w:pPr>
      <w:bookmarkStart w:id="3" w:name="_Toc392584570"/>
      <w:r w:rsidRPr="00120397">
        <w:rPr>
          <w:rFonts w:eastAsia="Arial Unicode MS"/>
          <w:b/>
          <w:sz w:val="28"/>
          <w:szCs w:val="28"/>
        </w:rPr>
        <w:t>Планирование и оптимизация денежных потоков в компании</w:t>
      </w:r>
    </w:p>
    <w:p w:rsidR="00877924" w:rsidRDefault="00877924" w:rsidP="00190AE0">
      <w:pPr>
        <w:jc w:val="center"/>
        <w:rPr>
          <w:sz w:val="28"/>
          <w:szCs w:val="28"/>
        </w:rPr>
      </w:pPr>
    </w:p>
    <w:p w:rsidR="00190AE0" w:rsidRDefault="00190AE0" w:rsidP="00190AE0">
      <w:pPr>
        <w:jc w:val="center"/>
        <w:rPr>
          <w:sz w:val="28"/>
          <w:szCs w:val="28"/>
        </w:rPr>
      </w:pPr>
      <w:r w:rsidRPr="00D7275E">
        <w:rPr>
          <w:sz w:val="28"/>
          <w:szCs w:val="28"/>
        </w:rPr>
        <w:t>Рабочая программа дисциплины</w:t>
      </w:r>
      <w:bookmarkEnd w:id="3"/>
    </w:p>
    <w:p w:rsidR="00120397" w:rsidRPr="00D7275E" w:rsidRDefault="00120397" w:rsidP="00190AE0">
      <w:pPr>
        <w:jc w:val="center"/>
        <w:rPr>
          <w:sz w:val="28"/>
          <w:szCs w:val="28"/>
        </w:rPr>
      </w:pPr>
    </w:p>
    <w:p w:rsidR="00190AE0" w:rsidRPr="00D7275E" w:rsidRDefault="00190AE0" w:rsidP="00190AE0">
      <w:pPr>
        <w:jc w:val="center"/>
        <w:rPr>
          <w:sz w:val="28"/>
          <w:szCs w:val="28"/>
        </w:rPr>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ab"/>
      </w:pPr>
    </w:p>
    <w:p w:rsidR="00190AE0" w:rsidRPr="00D7275E" w:rsidRDefault="00190AE0" w:rsidP="00190AE0">
      <w:pPr>
        <w:pStyle w:val="ab"/>
      </w:pPr>
    </w:p>
    <w:p w:rsidR="00190AE0" w:rsidRDefault="00190AE0" w:rsidP="00190AE0">
      <w:pPr>
        <w:pStyle w:val="ab"/>
      </w:pPr>
    </w:p>
    <w:p w:rsidR="00FD0607" w:rsidRDefault="00FD0607" w:rsidP="00190AE0">
      <w:pPr>
        <w:pStyle w:val="ab"/>
      </w:pPr>
    </w:p>
    <w:p w:rsidR="00FD0607" w:rsidRDefault="00FD0607" w:rsidP="00190AE0">
      <w:pPr>
        <w:pStyle w:val="ab"/>
      </w:pPr>
    </w:p>
    <w:p w:rsidR="00FD0607" w:rsidRPr="00D7275E" w:rsidRDefault="00FD0607" w:rsidP="00190AE0">
      <w:pPr>
        <w:pStyle w:val="ab"/>
      </w:pPr>
    </w:p>
    <w:p w:rsidR="00190AE0" w:rsidRPr="00D7275E" w:rsidRDefault="00190AE0" w:rsidP="00190AE0">
      <w:pPr>
        <w:pStyle w:val="ab"/>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14"/>
        <w:ind w:firstLine="720"/>
        <w:jc w:val="right"/>
        <w:rPr>
          <w:rFonts w:hAnsi="Times New Roman" w:cs="Times New Roman"/>
          <w:bCs w:val="0"/>
          <w:sz w:val="28"/>
          <w:szCs w:val="28"/>
          <w:u w:val="none"/>
        </w:rPr>
      </w:pPr>
      <w:r w:rsidRPr="00D7275E">
        <w:rPr>
          <w:rFonts w:hAnsi="Times New Roman" w:cs="Times New Roman"/>
          <w:bCs w:val="0"/>
          <w:sz w:val="28"/>
          <w:szCs w:val="28"/>
          <w:u w:val="none"/>
        </w:rPr>
        <w:t>© А.А. Ларионова, 20</w:t>
      </w:r>
      <w:r w:rsidR="004763B6">
        <w:rPr>
          <w:rFonts w:hAnsi="Times New Roman" w:cs="Times New Roman"/>
          <w:bCs w:val="0"/>
          <w:sz w:val="28"/>
          <w:szCs w:val="28"/>
          <w:u w:val="none"/>
        </w:rPr>
        <w:t>2</w:t>
      </w:r>
      <w:r w:rsidR="00717B28">
        <w:rPr>
          <w:rFonts w:hAnsi="Times New Roman" w:cs="Times New Roman"/>
          <w:bCs w:val="0"/>
          <w:sz w:val="28"/>
          <w:szCs w:val="28"/>
          <w:u w:val="none"/>
        </w:rPr>
        <w:t>4</w:t>
      </w:r>
    </w:p>
    <w:p w:rsidR="00F11855" w:rsidRDefault="00190AE0" w:rsidP="00190AE0">
      <w:pPr>
        <w:widowControl/>
        <w:autoSpaceDE/>
        <w:autoSpaceDN/>
        <w:adjustRightInd/>
        <w:spacing w:after="200" w:line="276" w:lineRule="auto"/>
        <w:jc w:val="right"/>
        <w:rPr>
          <w:b/>
          <w:bCs/>
          <w:sz w:val="28"/>
          <w:szCs w:val="28"/>
        </w:rPr>
      </w:pPr>
      <w:r w:rsidRPr="00D7275E">
        <w:rPr>
          <w:b/>
          <w:bCs/>
          <w:sz w:val="28"/>
          <w:szCs w:val="28"/>
        </w:rPr>
        <w:t>© Финансовый университет, 20</w:t>
      </w:r>
      <w:r w:rsidR="004763B6">
        <w:rPr>
          <w:b/>
          <w:bCs/>
          <w:sz w:val="28"/>
          <w:szCs w:val="28"/>
        </w:rPr>
        <w:t>2</w:t>
      </w:r>
      <w:r w:rsidR="00717B28">
        <w:rPr>
          <w:b/>
          <w:bCs/>
          <w:sz w:val="28"/>
          <w:szCs w:val="28"/>
        </w:rPr>
        <w:t>4</w:t>
      </w:r>
    </w:p>
    <w:p w:rsidR="00F11855" w:rsidRDefault="00F11855">
      <w:pPr>
        <w:widowControl/>
        <w:autoSpaceDE/>
        <w:autoSpaceDN/>
        <w:adjustRightInd/>
        <w:spacing w:after="200" w:line="276" w:lineRule="auto"/>
        <w:rPr>
          <w:b/>
          <w:bCs/>
          <w:sz w:val="28"/>
          <w:szCs w:val="28"/>
        </w:rPr>
      </w:pPr>
      <w:r>
        <w:rPr>
          <w:b/>
          <w:bCs/>
          <w:sz w:val="28"/>
          <w:szCs w:val="28"/>
        </w:rPr>
        <w:br w:type="page"/>
      </w:r>
    </w:p>
    <w:sdt>
      <w:sdtPr>
        <w:rPr>
          <w:rFonts w:ascii="Times New Roman" w:eastAsia="Times New Roman" w:hAnsi="Times New Roman" w:cs="Times New Roman"/>
          <w:b w:val="0"/>
          <w:bCs w:val="0"/>
          <w:color w:val="auto"/>
          <w:sz w:val="20"/>
          <w:szCs w:val="20"/>
        </w:rPr>
        <w:id w:val="-187379433"/>
        <w:docPartObj>
          <w:docPartGallery w:val="Table of Contents"/>
          <w:docPartUnique/>
        </w:docPartObj>
      </w:sdtPr>
      <w:sdtEndPr/>
      <w:sdtContent>
        <w:p w:rsidR="00DD6D5E" w:rsidRPr="00D7275E" w:rsidRDefault="00190AE0" w:rsidP="00DD6D5E">
          <w:pPr>
            <w:pStyle w:val="af4"/>
            <w:jc w:val="center"/>
            <w:rPr>
              <w:rFonts w:ascii="Times New Roman" w:hAnsi="Times New Roman" w:cs="Times New Roman"/>
              <w:color w:val="auto"/>
            </w:rPr>
          </w:pPr>
          <w:r w:rsidRPr="00D7275E">
            <w:rPr>
              <w:rFonts w:ascii="Times New Roman" w:hAnsi="Times New Roman" w:cs="Times New Roman"/>
              <w:color w:val="auto"/>
            </w:rPr>
            <w:t>Содержание</w:t>
          </w:r>
        </w:p>
        <w:p w:rsidR="00462D3C" w:rsidRPr="00462D3C" w:rsidRDefault="00DD6D5E" w:rsidP="00462D3C">
          <w:pPr>
            <w:pStyle w:val="22"/>
            <w:tabs>
              <w:tab w:val="right" w:leader="dot" w:pos="9628"/>
            </w:tabs>
            <w:spacing w:after="0"/>
            <w:ind w:left="0"/>
            <w:jc w:val="both"/>
            <w:rPr>
              <w:rFonts w:asciiTheme="minorHAnsi" w:eastAsiaTheme="minorEastAsia" w:hAnsiTheme="minorHAnsi" w:cstheme="minorBidi"/>
              <w:noProof/>
              <w:sz w:val="28"/>
              <w:szCs w:val="28"/>
            </w:rPr>
          </w:pPr>
          <w:r w:rsidRPr="00424707">
            <w:rPr>
              <w:sz w:val="28"/>
              <w:szCs w:val="28"/>
            </w:rPr>
            <w:fldChar w:fldCharType="begin"/>
          </w:r>
          <w:r w:rsidRPr="00424707">
            <w:rPr>
              <w:sz w:val="28"/>
              <w:szCs w:val="28"/>
            </w:rPr>
            <w:instrText xml:space="preserve"> TOC \o "1-3" \h \z \u </w:instrText>
          </w:r>
          <w:r w:rsidRPr="00424707">
            <w:rPr>
              <w:sz w:val="28"/>
              <w:szCs w:val="28"/>
            </w:rPr>
            <w:fldChar w:fldCharType="separate"/>
          </w:r>
          <w:hyperlink w:anchor="_Toc115187270" w:history="1">
            <w:r w:rsidR="00462D3C" w:rsidRPr="00462D3C">
              <w:rPr>
                <w:rStyle w:val="af5"/>
                <w:noProof/>
                <w:sz w:val="28"/>
                <w:szCs w:val="28"/>
              </w:rPr>
              <w:t>1. Наименование дисциплины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_Toc115187270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3</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1" w:history="1">
            <w:r w:rsidR="00462D3C" w:rsidRPr="00462D3C">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_Toc115187271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3</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2" w:history="1">
            <w:r w:rsidR="00462D3C" w:rsidRPr="00462D3C">
              <w:rPr>
                <w:rStyle w:val="af5"/>
                <w:noProof/>
                <w:sz w:val="28"/>
                <w:szCs w:val="28"/>
              </w:rPr>
              <w:t>3. Место дисциплины в структуре образовательной программы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_Toc115187272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4</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3" w:history="1">
            <w:r w:rsidR="00462D3C" w:rsidRPr="00462D3C">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_Toc115187273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4</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4" w:history="1">
            <w:r w:rsidR="00462D3C" w:rsidRPr="00462D3C">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_Toc115187274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5</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5" w:history="1">
            <w:r w:rsidR="00462D3C" w:rsidRPr="00462D3C">
              <w:rPr>
                <w:rStyle w:val="af5"/>
                <w:noProof/>
                <w:sz w:val="28"/>
                <w:szCs w:val="28"/>
              </w:rPr>
              <w:t>5.1. Содержание дисциплины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_Toc115187275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5</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6" w:history="1">
            <w:r w:rsidR="00462D3C" w:rsidRPr="00462D3C">
              <w:rPr>
                <w:rStyle w:val="af5"/>
                <w:noProof/>
                <w:sz w:val="28"/>
                <w:szCs w:val="28"/>
              </w:rPr>
              <w:t>5.2. Учебно – тематический план</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_Toc115187276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8</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7" w:history="1">
            <w:r w:rsidR="00462D3C" w:rsidRPr="00462D3C">
              <w:rPr>
                <w:rStyle w:val="af5"/>
                <w:noProof/>
                <w:sz w:val="28"/>
                <w:szCs w:val="28"/>
              </w:rPr>
              <w:t>5.3. Содержание семинаров, практических занятий</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_Toc115187277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9</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8" w:history="1">
            <w:r w:rsidR="00462D3C" w:rsidRPr="00462D3C">
              <w:rPr>
                <w:rStyle w:val="af5"/>
                <w:noProof/>
                <w:sz w:val="28"/>
                <w:szCs w:val="28"/>
              </w:rPr>
              <w:t>6. Перечень учебно-методического обеспечения для самостоятельной работы обучающихся по дисциплине</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_Toc115187278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9</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79" w:history="1">
            <w:r w:rsidR="00462D3C" w:rsidRPr="00462D3C">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_Toc115187279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9</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0" w:history="1">
            <w:r w:rsidR="00462D3C" w:rsidRPr="00462D3C">
              <w:rPr>
                <w:rStyle w:val="af5"/>
                <w:noProof/>
                <w:sz w:val="28"/>
                <w:szCs w:val="28"/>
              </w:rPr>
              <w:t>6.2. Перечень вопросов, заданий, тем для подготовки к текущему контролю</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_Toc115187280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10</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1" w:history="1">
            <w:r w:rsidR="00462D3C" w:rsidRPr="00462D3C">
              <w:rPr>
                <w:rStyle w:val="af5"/>
                <w:noProof/>
                <w:sz w:val="28"/>
                <w:szCs w:val="28"/>
              </w:rPr>
              <w:t>7. Фонд оценочных средств для проведения промежуточной аттестации обучающихся по дисциплине</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_Toc115187281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12</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2" w:history="1">
            <w:r w:rsidR="00462D3C" w:rsidRPr="00462D3C">
              <w:rPr>
                <w:rStyle w:val="af5"/>
                <w:noProof/>
                <w:sz w:val="28"/>
                <w:szCs w:val="28"/>
              </w:rPr>
              <w:t>8. Перечень основной и дополнительной учебной литературы, необходимой для освоения дисциплины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_Toc115187282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21</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3" w:history="1">
            <w:r w:rsidR="00462D3C" w:rsidRPr="00462D3C">
              <w:rPr>
                <w:rStyle w:val="af5"/>
                <w:noProof/>
                <w:kern w:val="32"/>
                <w:sz w:val="28"/>
                <w:szCs w:val="28"/>
              </w:rPr>
              <w:t>9.Перечень ресурсов информационно-телекоммуникационной сети "Интернет", необходимых для освоения дисциплины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_Toc115187283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22</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4" w:history="1">
            <w:r w:rsidR="00462D3C" w:rsidRPr="00462D3C">
              <w:rPr>
                <w:rStyle w:val="af5"/>
                <w:noProof/>
                <w:sz w:val="28"/>
                <w:szCs w:val="28"/>
              </w:rPr>
              <w:t>10. Методические указания для обучающихся по освоению дисциплины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_Toc115187284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21</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5" w:history="1">
            <w:r w:rsidR="00462D3C" w:rsidRPr="00462D3C">
              <w:rPr>
                <w:rStyle w:val="af5"/>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_Toc115187285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27</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6" w:history="1">
            <w:r w:rsidR="00462D3C" w:rsidRPr="00462D3C">
              <w:rPr>
                <w:rStyle w:val="af5"/>
                <w:noProof/>
                <w:kern w:val="32"/>
                <w:sz w:val="28"/>
                <w:szCs w:val="28"/>
              </w:rPr>
              <w:t>11.1 Комплект лицензионного программного обеспечения:</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_Toc115187286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27</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7" w:history="1">
            <w:r w:rsidR="00462D3C" w:rsidRPr="00462D3C">
              <w:rPr>
                <w:rStyle w:val="af5"/>
                <w:noProof/>
                <w:kern w:val="32"/>
                <w:sz w:val="28"/>
                <w:szCs w:val="28"/>
              </w:rPr>
              <w:t>11.2 Современные профессиональные базы данных и информационные справочные системы:</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_Toc115187287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27</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8" w:history="1">
            <w:r w:rsidR="00462D3C" w:rsidRPr="00462D3C">
              <w:rPr>
                <w:rStyle w:val="af5"/>
                <w:noProof/>
                <w:kern w:val="32"/>
                <w:sz w:val="28"/>
                <w:szCs w:val="28"/>
              </w:rPr>
              <w:t>11.3. Сертифицированные программные и аппаратные средства защиты информации</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_Toc115187288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28</w:t>
            </w:r>
            <w:r w:rsidR="00462D3C" w:rsidRPr="00462D3C">
              <w:rPr>
                <w:noProof/>
                <w:webHidden/>
                <w:sz w:val="28"/>
                <w:szCs w:val="28"/>
              </w:rPr>
              <w:fldChar w:fldCharType="end"/>
            </w:r>
          </w:hyperlink>
        </w:p>
        <w:p w:rsidR="00462D3C" w:rsidRPr="00462D3C" w:rsidRDefault="00863A5C" w:rsidP="00462D3C">
          <w:pPr>
            <w:pStyle w:val="12"/>
            <w:tabs>
              <w:tab w:val="right" w:leader="dot" w:pos="9628"/>
            </w:tabs>
            <w:spacing w:after="0"/>
            <w:jc w:val="both"/>
            <w:rPr>
              <w:rFonts w:asciiTheme="minorHAnsi" w:eastAsiaTheme="minorEastAsia" w:hAnsiTheme="minorHAnsi" w:cstheme="minorBidi"/>
              <w:noProof/>
              <w:sz w:val="28"/>
              <w:szCs w:val="28"/>
            </w:rPr>
          </w:pPr>
          <w:hyperlink w:anchor="_Toc115187289" w:history="1">
            <w:r w:rsidR="00462D3C" w:rsidRPr="00462D3C">
              <w:rPr>
                <w:rStyle w:val="af5"/>
                <w:noProof/>
                <w:kern w:val="32"/>
                <w:sz w:val="28"/>
                <w:szCs w:val="28"/>
              </w:rPr>
              <w:t>12. Описание материально-технической базы, необходимой для осуществления образовательного процесса по дисциплине</w:t>
            </w:r>
            <w:r w:rsidR="00462D3C" w:rsidRPr="00462D3C">
              <w:rPr>
                <w:noProof/>
                <w:webHidden/>
                <w:sz w:val="28"/>
                <w:szCs w:val="28"/>
              </w:rPr>
              <w:tab/>
            </w:r>
            <w:r w:rsidR="00462D3C" w:rsidRPr="00462D3C">
              <w:rPr>
                <w:noProof/>
                <w:webHidden/>
                <w:sz w:val="28"/>
                <w:szCs w:val="28"/>
              </w:rPr>
              <w:fldChar w:fldCharType="begin"/>
            </w:r>
            <w:r w:rsidR="00462D3C" w:rsidRPr="00462D3C">
              <w:rPr>
                <w:noProof/>
                <w:webHidden/>
                <w:sz w:val="28"/>
                <w:szCs w:val="28"/>
              </w:rPr>
              <w:instrText xml:space="preserve"> PAGEREF _Toc115187289 \h </w:instrText>
            </w:r>
            <w:r w:rsidR="00462D3C" w:rsidRPr="00462D3C">
              <w:rPr>
                <w:noProof/>
                <w:webHidden/>
                <w:sz w:val="28"/>
                <w:szCs w:val="28"/>
              </w:rPr>
            </w:r>
            <w:r w:rsidR="00462D3C" w:rsidRPr="00462D3C">
              <w:rPr>
                <w:noProof/>
                <w:webHidden/>
                <w:sz w:val="28"/>
                <w:szCs w:val="28"/>
              </w:rPr>
              <w:fldChar w:fldCharType="separate"/>
            </w:r>
            <w:r w:rsidR="007873D4">
              <w:rPr>
                <w:noProof/>
                <w:webHidden/>
                <w:sz w:val="28"/>
                <w:szCs w:val="28"/>
              </w:rPr>
              <w:t>28</w:t>
            </w:r>
            <w:r w:rsidR="00462D3C" w:rsidRPr="00462D3C">
              <w:rPr>
                <w:noProof/>
                <w:webHidden/>
                <w:sz w:val="28"/>
                <w:szCs w:val="28"/>
              </w:rPr>
              <w:fldChar w:fldCharType="end"/>
            </w:r>
          </w:hyperlink>
        </w:p>
        <w:p w:rsidR="00FA0912" w:rsidRDefault="00DD6D5E" w:rsidP="00424707">
          <w:pPr>
            <w:jc w:val="both"/>
            <w:rPr>
              <w:b/>
              <w:bCs/>
              <w:sz w:val="28"/>
              <w:szCs w:val="28"/>
            </w:rPr>
          </w:pPr>
          <w:r w:rsidRPr="00424707">
            <w:rPr>
              <w:b/>
              <w:bCs/>
              <w:sz w:val="28"/>
              <w:szCs w:val="28"/>
            </w:rPr>
            <w:fldChar w:fldCharType="end"/>
          </w:r>
        </w:p>
        <w:p w:rsidR="00FA0912" w:rsidRDefault="00FA0912" w:rsidP="00424707">
          <w:pPr>
            <w:jc w:val="both"/>
            <w:rPr>
              <w:b/>
              <w:bCs/>
              <w:sz w:val="28"/>
              <w:szCs w:val="28"/>
            </w:rPr>
          </w:pPr>
        </w:p>
        <w:p w:rsidR="00FA0912" w:rsidRDefault="00FA0912" w:rsidP="00424707">
          <w:pPr>
            <w:jc w:val="both"/>
            <w:rPr>
              <w:b/>
              <w:bCs/>
              <w:sz w:val="28"/>
              <w:szCs w:val="28"/>
            </w:rPr>
          </w:pPr>
        </w:p>
        <w:p w:rsidR="00FA0912" w:rsidRDefault="00FA0912" w:rsidP="00424707">
          <w:pPr>
            <w:jc w:val="both"/>
            <w:rPr>
              <w:b/>
              <w:bCs/>
              <w:sz w:val="28"/>
              <w:szCs w:val="28"/>
            </w:rPr>
          </w:pPr>
        </w:p>
        <w:p w:rsidR="00FA0912" w:rsidRDefault="00FA0912" w:rsidP="00424707">
          <w:pPr>
            <w:jc w:val="both"/>
            <w:rPr>
              <w:b/>
              <w:bCs/>
              <w:sz w:val="28"/>
              <w:szCs w:val="28"/>
            </w:rPr>
          </w:pPr>
        </w:p>
        <w:p w:rsidR="00DD6D5E" w:rsidRPr="00D7275E" w:rsidRDefault="00863A5C" w:rsidP="00424707">
          <w:pPr>
            <w:jc w:val="both"/>
            <w:rPr>
              <w:sz w:val="28"/>
              <w:szCs w:val="28"/>
            </w:rPr>
          </w:pPr>
        </w:p>
      </w:sdtContent>
    </w:sdt>
    <w:p w:rsidR="00C52F7B" w:rsidRPr="00D7275E" w:rsidRDefault="00C52F7B" w:rsidP="00FA0912">
      <w:pPr>
        <w:pStyle w:val="2"/>
        <w:spacing w:before="0" w:line="360" w:lineRule="auto"/>
        <w:ind w:firstLine="709"/>
        <w:jc w:val="both"/>
        <w:rPr>
          <w:rFonts w:ascii="Times New Roman" w:hAnsi="Times New Roman" w:cs="Times New Roman"/>
          <w:color w:val="auto"/>
          <w:sz w:val="28"/>
          <w:szCs w:val="28"/>
        </w:rPr>
      </w:pPr>
      <w:bookmarkStart w:id="4" w:name="_Toc115187270"/>
      <w:r w:rsidRPr="00D7275E">
        <w:rPr>
          <w:rFonts w:ascii="Times New Roman" w:hAnsi="Times New Roman" w:cs="Times New Roman"/>
          <w:color w:val="auto"/>
          <w:sz w:val="28"/>
          <w:szCs w:val="28"/>
        </w:rPr>
        <w:lastRenderedPageBreak/>
        <w:t xml:space="preserve">1. Наименование </w:t>
      </w:r>
      <w:r w:rsidR="000C5D47" w:rsidRPr="00D7275E">
        <w:rPr>
          <w:rFonts w:ascii="Times New Roman" w:hAnsi="Times New Roman" w:cs="Times New Roman"/>
          <w:color w:val="auto"/>
          <w:sz w:val="28"/>
          <w:szCs w:val="28"/>
        </w:rPr>
        <w:t>дисциплины</w:t>
      </w:r>
      <w:bookmarkEnd w:id="4"/>
      <w:r w:rsidRPr="00D7275E">
        <w:rPr>
          <w:rFonts w:ascii="Times New Roman" w:hAnsi="Times New Roman" w:cs="Times New Roman"/>
          <w:color w:val="auto"/>
          <w:sz w:val="28"/>
          <w:szCs w:val="28"/>
        </w:rPr>
        <w:t xml:space="preserve"> </w:t>
      </w:r>
    </w:p>
    <w:p w:rsidR="00FA0912" w:rsidRPr="00FA0912" w:rsidRDefault="00FA0912" w:rsidP="00FA0912">
      <w:pPr>
        <w:spacing w:line="360" w:lineRule="auto"/>
        <w:ind w:firstLine="709"/>
        <w:jc w:val="both"/>
        <w:rPr>
          <w:sz w:val="28"/>
          <w:szCs w:val="28"/>
        </w:rPr>
      </w:pPr>
      <w:r w:rsidRPr="00FA0912">
        <w:rPr>
          <w:rFonts w:eastAsia="Arial Unicode MS"/>
          <w:sz w:val="28"/>
          <w:szCs w:val="28"/>
        </w:rPr>
        <w:t>Планирование и оптимизация денежных потоков в компании</w:t>
      </w:r>
    </w:p>
    <w:p w:rsidR="0088321E" w:rsidRDefault="008F318B" w:rsidP="00FA0912">
      <w:pPr>
        <w:keepNext/>
        <w:spacing w:line="360" w:lineRule="auto"/>
        <w:ind w:firstLine="709"/>
        <w:jc w:val="both"/>
        <w:rPr>
          <w:rFonts w:eastAsiaTheme="majorEastAsia"/>
          <w:b/>
          <w:bCs/>
          <w:sz w:val="28"/>
          <w:szCs w:val="28"/>
        </w:rPr>
      </w:pPr>
      <w:r w:rsidRPr="00FA0912">
        <w:rPr>
          <w:rFonts w:eastAsiaTheme="majorEastAsia"/>
          <w:b/>
          <w:bCs/>
          <w:sz w:val="28"/>
          <w:szCs w:val="28"/>
        </w:rPr>
        <w:t xml:space="preserve"> </w:t>
      </w:r>
      <w:bookmarkStart w:id="5" w:name="_Toc115187271"/>
      <w:r w:rsidR="00C52F7B" w:rsidRPr="00FA0912">
        <w:rPr>
          <w:rFonts w:eastAsiaTheme="majorEastAsia"/>
          <w:b/>
          <w:bCs/>
          <w:sz w:val="28"/>
          <w:szCs w:val="28"/>
        </w:rPr>
        <w:t>2.</w:t>
      </w:r>
      <w:r w:rsidR="00901E20" w:rsidRPr="00FA0912">
        <w:rPr>
          <w:rFonts w:eastAsiaTheme="majorEastAsia"/>
          <w:b/>
          <w:bCs/>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8"/>
        <w:tblW w:w="10060" w:type="dxa"/>
        <w:tblLayout w:type="fixed"/>
        <w:tblLook w:val="04A0" w:firstRow="1" w:lastRow="0" w:firstColumn="1" w:lastColumn="0" w:noHBand="0" w:noVBand="1"/>
      </w:tblPr>
      <w:tblGrid>
        <w:gridCol w:w="1129"/>
        <w:gridCol w:w="2240"/>
        <w:gridCol w:w="3118"/>
        <w:gridCol w:w="3573"/>
      </w:tblGrid>
      <w:tr w:rsidR="00AB3ADF" w:rsidRPr="00BD191E" w:rsidTr="00AB3ADF">
        <w:tc>
          <w:tcPr>
            <w:tcW w:w="1129" w:type="dxa"/>
          </w:tcPr>
          <w:p w:rsidR="00AB3ADF" w:rsidRPr="00BD191E" w:rsidRDefault="00AB3ADF" w:rsidP="00AB3ADF">
            <w:pPr>
              <w:tabs>
                <w:tab w:val="left" w:pos="540"/>
              </w:tabs>
              <w:contextualSpacing/>
              <w:jc w:val="center"/>
              <w:rPr>
                <w:sz w:val="24"/>
                <w:szCs w:val="24"/>
              </w:rPr>
            </w:pPr>
            <w:r w:rsidRPr="00BD191E">
              <w:rPr>
                <w:sz w:val="24"/>
                <w:szCs w:val="24"/>
              </w:rPr>
              <w:t>Код компетенции</w:t>
            </w:r>
          </w:p>
        </w:tc>
        <w:tc>
          <w:tcPr>
            <w:tcW w:w="2240" w:type="dxa"/>
          </w:tcPr>
          <w:p w:rsidR="00AB3ADF" w:rsidRPr="00BD191E" w:rsidRDefault="00AB3ADF" w:rsidP="00AB3ADF">
            <w:pPr>
              <w:tabs>
                <w:tab w:val="left" w:pos="540"/>
              </w:tabs>
              <w:contextualSpacing/>
              <w:jc w:val="center"/>
              <w:rPr>
                <w:sz w:val="24"/>
                <w:szCs w:val="24"/>
              </w:rPr>
            </w:pPr>
            <w:r w:rsidRPr="00BD191E">
              <w:rPr>
                <w:sz w:val="24"/>
                <w:szCs w:val="24"/>
              </w:rPr>
              <w:t>Наименование компетенции</w:t>
            </w:r>
          </w:p>
        </w:tc>
        <w:tc>
          <w:tcPr>
            <w:tcW w:w="3118" w:type="dxa"/>
          </w:tcPr>
          <w:p w:rsidR="00AB3ADF" w:rsidRPr="00BD191E" w:rsidRDefault="00AB3ADF" w:rsidP="00AB3ADF">
            <w:pPr>
              <w:tabs>
                <w:tab w:val="left" w:pos="540"/>
              </w:tabs>
              <w:contextualSpacing/>
              <w:jc w:val="center"/>
              <w:rPr>
                <w:sz w:val="24"/>
                <w:szCs w:val="24"/>
              </w:rPr>
            </w:pPr>
            <w:r w:rsidRPr="00BD191E">
              <w:rPr>
                <w:sz w:val="24"/>
                <w:szCs w:val="24"/>
              </w:rPr>
              <w:t>Индикаторы достижения компетенции</w:t>
            </w:r>
          </w:p>
        </w:tc>
        <w:tc>
          <w:tcPr>
            <w:tcW w:w="3573" w:type="dxa"/>
          </w:tcPr>
          <w:p w:rsidR="00AB3ADF" w:rsidRPr="00BD191E" w:rsidRDefault="00AB3ADF" w:rsidP="00AB3ADF">
            <w:pPr>
              <w:tabs>
                <w:tab w:val="left" w:pos="540"/>
              </w:tabs>
              <w:contextualSpacing/>
              <w:jc w:val="center"/>
              <w:rPr>
                <w:sz w:val="24"/>
                <w:szCs w:val="24"/>
              </w:rPr>
            </w:pPr>
            <w:r w:rsidRPr="00BD191E">
              <w:rPr>
                <w:sz w:val="24"/>
                <w:szCs w:val="24"/>
              </w:rPr>
              <w:t>Результаты обучения (умения и знания), соотнесенные с индикаторами достижения компетенции</w:t>
            </w:r>
          </w:p>
        </w:tc>
      </w:tr>
      <w:tr w:rsidR="00AB3ADF" w:rsidRPr="00BD191E" w:rsidTr="00AB3ADF">
        <w:trPr>
          <w:trHeight w:val="677"/>
        </w:trPr>
        <w:tc>
          <w:tcPr>
            <w:tcW w:w="1129" w:type="dxa"/>
            <w:vMerge w:val="restart"/>
          </w:tcPr>
          <w:p w:rsidR="00AB3ADF" w:rsidRPr="00BD191E" w:rsidRDefault="00AB3ADF" w:rsidP="00AB3ADF">
            <w:pPr>
              <w:rPr>
                <w:sz w:val="24"/>
                <w:szCs w:val="24"/>
              </w:rPr>
            </w:pPr>
            <w:r>
              <w:rPr>
                <w:sz w:val="24"/>
                <w:szCs w:val="24"/>
              </w:rPr>
              <w:t>ПКП-2</w:t>
            </w:r>
          </w:p>
        </w:tc>
        <w:tc>
          <w:tcPr>
            <w:tcW w:w="2240" w:type="dxa"/>
            <w:vMerge w:val="restart"/>
          </w:tcPr>
          <w:p w:rsidR="00AB3ADF" w:rsidRPr="00BD191E" w:rsidRDefault="00AB3ADF" w:rsidP="00AB3ADF">
            <w:pPr>
              <w:rPr>
                <w:sz w:val="24"/>
                <w:szCs w:val="24"/>
              </w:rPr>
            </w:pPr>
            <w:r>
              <w:rPr>
                <w:sz w:val="24"/>
                <w:szCs w:val="24"/>
              </w:rPr>
              <w:t xml:space="preserve"> </w:t>
            </w:r>
            <w:r w:rsidRPr="00F65D54">
              <w:rPr>
                <w:sz w:val="24"/>
                <w:szCs w:val="24"/>
              </w:rPr>
              <w:t xml:space="preserve">Способность собирать и обобщать данные, необходимые для характеристики текущего положения и конкурентоспособности корпораций в бизнес-среде </w:t>
            </w:r>
          </w:p>
        </w:tc>
        <w:tc>
          <w:tcPr>
            <w:tcW w:w="3118" w:type="dxa"/>
          </w:tcPr>
          <w:p w:rsidR="00AB3ADF" w:rsidRPr="00953C4B" w:rsidRDefault="00AB3ADF" w:rsidP="00AB3ADF">
            <w:pPr>
              <w:pStyle w:val="Style2"/>
              <w:numPr>
                <w:ilvl w:val="0"/>
                <w:numId w:val="18"/>
              </w:numPr>
              <w:tabs>
                <w:tab w:val="left" w:pos="312"/>
              </w:tabs>
              <w:spacing w:line="240" w:lineRule="auto"/>
              <w:ind w:left="0" w:firstLine="0"/>
              <w:jc w:val="left"/>
            </w:pPr>
            <w:r w:rsidRPr="00953C4B">
              <w:rPr>
                <w:rStyle w:val="FontStyle12"/>
                <w:rFonts w:eastAsia="Calibri"/>
                <w:sz w:val="24"/>
                <w:szCs w:val="24"/>
              </w:rPr>
              <w:t>Использует исходные данные для проведения расчетов и анализа экономических и финансовых показателей, характеризующих деятельность корпорации.</w:t>
            </w:r>
          </w:p>
        </w:tc>
        <w:tc>
          <w:tcPr>
            <w:tcW w:w="3573" w:type="dxa"/>
          </w:tcPr>
          <w:p w:rsidR="00AB3ADF" w:rsidRDefault="00AB3ADF" w:rsidP="00AB3ADF">
            <w:pPr>
              <w:rPr>
                <w:b/>
                <w:sz w:val="24"/>
                <w:szCs w:val="24"/>
              </w:rPr>
            </w:pPr>
            <w:r w:rsidRPr="00BD191E">
              <w:rPr>
                <w:b/>
                <w:sz w:val="24"/>
                <w:szCs w:val="24"/>
              </w:rPr>
              <w:t xml:space="preserve">Знать </w:t>
            </w:r>
            <w:r w:rsidRPr="00BD191E">
              <w:rPr>
                <w:sz w:val="24"/>
                <w:szCs w:val="24"/>
              </w:rPr>
              <w:t xml:space="preserve">стандарты раскрытия корпоративной финансовой информации и методический инструментарий, используемый в процессе </w:t>
            </w:r>
            <w:r>
              <w:rPr>
                <w:sz w:val="24"/>
                <w:szCs w:val="24"/>
              </w:rPr>
              <w:t xml:space="preserve">расчетов и анализа финансовых показателей, характеризующих </w:t>
            </w:r>
            <w:r w:rsidRPr="00953C4B">
              <w:rPr>
                <w:rStyle w:val="FontStyle12"/>
                <w:rFonts w:eastAsia="Calibri"/>
                <w:sz w:val="24"/>
                <w:szCs w:val="24"/>
              </w:rPr>
              <w:t>деятельность корпорации</w:t>
            </w:r>
            <w:r>
              <w:rPr>
                <w:rStyle w:val="FontStyle12"/>
                <w:rFonts w:eastAsia="Calibri"/>
                <w:sz w:val="24"/>
                <w:szCs w:val="24"/>
              </w:rPr>
              <w:t xml:space="preserve">, </w:t>
            </w:r>
            <w:r>
              <w:rPr>
                <w:sz w:val="24"/>
                <w:szCs w:val="24"/>
              </w:rPr>
              <w:t xml:space="preserve">в том числе </w:t>
            </w:r>
            <w:r w:rsidRPr="00642F88">
              <w:rPr>
                <w:sz w:val="24"/>
                <w:szCs w:val="24"/>
              </w:rPr>
              <w:t xml:space="preserve">денежных потоков  </w:t>
            </w:r>
          </w:p>
          <w:p w:rsidR="00AB3ADF" w:rsidRPr="00BD191E" w:rsidRDefault="00AB3ADF" w:rsidP="00AB3ADF">
            <w:pPr>
              <w:rPr>
                <w:sz w:val="24"/>
                <w:szCs w:val="24"/>
              </w:rPr>
            </w:pPr>
            <w:r w:rsidRPr="00BD191E">
              <w:rPr>
                <w:b/>
                <w:sz w:val="24"/>
                <w:szCs w:val="24"/>
              </w:rPr>
              <w:t>Уметь</w:t>
            </w:r>
            <w:r w:rsidRPr="00BD191E">
              <w:rPr>
                <w:sz w:val="24"/>
                <w:szCs w:val="24"/>
              </w:rPr>
              <w:t xml:space="preserve"> </w:t>
            </w:r>
            <w:r w:rsidRPr="00642F88">
              <w:rPr>
                <w:sz w:val="24"/>
                <w:szCs w:val="24"/>
              </w:rPr>
              <w:t xml:space="preserve">применять современные инструменты и методы анализа </w:t>
            </w:r>
            <w:r w:rsidRPr="00953C4B">
              <w:rPr>
                <w:rStyle w:val="FontStyle12"/>
                <w:rFonts w:eastAsia="Calibri"/>
                <w:sz w:val="24"/>
                <w:szCs w:val="24"/>
              </w:rPr>
              <w:t>финансовых показателей, характеризующих деятельность корпорации</w:t>
            </w:r>
            <w:r>
              <w:rPr>
                <w:sz w:val="24"/>
                <w:szCs w:val="24"/>
              </w:rPr>
              <w:t xml:space="preserve">, в том числе </w:t>
            </w:r>
            <w:r w:rsidRPr="00642F88">
              <w:rPr>
                <w:sz w:val="24"/>
                <w:szCs w:val="24"/>
              </w:rPr>
              <w:t xml:space="preserve">денежных потоков  </w:t>
            </w:r>
          </w:p>
        </w:tc>
      </w:tr>
      <w:tr w:rsidR="00AB3ADF" w:rsidRPr="00BD191E" w:rsidTr="00AB3ADF">
        <w:trPr>
          <w:trHeight w:val="980"/>
        </w:trPr>
        <w:tc>
          <w:tcPr>
            <w:tcW w:w="1129" w:type="dxa"/>
            <w:vMerge/>
          </w:tcPr>
          <w:p w:rsidR="00AB3ADF" w:rsidRPr="00BD191E" w:rsidRDefault="00AB3ADF" w:rsidP="00AB3ADF">
            <w:pPr>
              <w:rPr>
                <w:sz w:val="24"/>
                <w:szCs w:val="24"/>
              </w:rPr>
            </w:pPr>
          </w:p>
        </w:tc>
        <w:tc>
          <w:tcPr>
            <w:tcW w:w="2240" w:type="dxa"/>
            <w:vMerge/>
          </w:tcPr>
          <w:p w:rsidR="00AB3ADF" w:rsidRPr="00BD191E" w:rsidRDefault="00AB3ADF" w:rsidP="00AB3ADF">
            <w:pPr>
              <w:rPr>
                <w:sz w:val="24"/>
                <w:szCs w:val="24"/>
              </w:rPr>
            </w:pPr>
          </w:p>
        </w:tc>
        <w:tc>
          <w:tcPr>
            <w:tcW w:w="3118" w:type="dxa"/>
          </w:tcPr>
          <w:p w:rsidR="00AB3ADF" w:rsidRPr="00953C4B" w:rsidRDefault="00AB3ADF" w:rsidP="00AB3ADF">
            <w:pPr>
              <w:pStyle w:val="a6"/>
              <w:widowControl/>
              <w:tabs>
                <w:tab w:val="left" w:pos="0"/>
                <w:tab w:val="left" w:pos="312"/>
              </w:tabs>
              <w:autoSpaceDE/>
              <w:autoSpaceDN/>
              <w:adjustRightInd/>
              <w:ind w:left="0"/>
              <w:contextualSpacing/>
              <w:rPr>
                <w:sz w:val="24"/>
                <w:szCs w:val="24"/>
              </w:rPr>
            </w:pPr>
            <w:r w:rsidRPr="00953C4B">
              <w:rPr>
                <w:rStyle w:val="FontStyle12"/>
                <w:rFonts w:eastAsia="Calibri"/>
                <w:sz w:val="24"/>
                <w:szCs w:val="24"/>
              </w:rPr>
              <w:t>2.Разрабатывает меры по обеспечению режима экономии, повышению рентабельности производства и конкурентоспособности.</w:t>
            </w:r>
          </w:p>
        </w:tc>
        <w:tc>
          <w:tcPr>
            <w:tcW w:w="3573" w:type="dxa"/>
          </w:tcPr>
          <w:p w:rsidR="00AB3ADF" w:rsidRDefault="00AB3ADF" w:rsidP="00AB3ADF">
            <w:pPr>
              <w:rPr>
                <w:sz w:val="24"/>
                <w:szCs w:val="24"/>
              </w:rPr>
            </w:pPr>
            <w:r w:rsidRPr="00BD191E">
              <w:rPr>
                <w:b/>
                <w:sz w:val="24"/>
                <w:szCs w:val="24"/>
              </w:rPr>
              <w:t xml:space="preserve">знать </w:t>
            </w:r>
            <w:r w:rsidRPr="00AC630D">
              <w:rPr>
                <w:sz w:val="24"/>
                <w:szCs w:val="24"/>
              </w:rPr>
              <w:t>инструменты, методы регулирования денежных потоков компании</w:t>
            </w:r>
            <w:r>
              <w:rPr>
                <w:sz w:val="24"/>
                <w:szCs w:val="24"/>
              </w:rPr>
              <w:t xml:space="preserve">, </w:t>
            </w:r>
          </w:p>
          <w:p w:rsidR="00AB3ADF" w:rsidRPr="00BD191E" w:rsidRDefault="00AB3ADF" w:rsidP="00AB3ADF">
            <w:pPr>
              <w:rPr>
                <w:sz w:val="24"/>
                <w:szCs w:val="24"/>
              </w:rPr>
            </w:pPr>
            <w:r w:rsidRPr="00BD191E">
              <w:rPr>
                <w:b/>
                <w:sz w:val="24"/>
                <w:szCs w:val="24"/>
              </w:rPr>
              <w:t>уметь</w:t>
            </w:r>
            <w:r>
              <w:rPr>
                <w:b/>
                <w:sz w:val="24"/>
                <w:szCs w:val="24"/>
              </w:rPr>
              <w:t xml:space="preserve"> </w:t>
            </w:r>
            <w:r w:rsidRPr="0045726E">
              <w:rPr>
                <w:sz w:val="24"/>
                <w:szCs w:val="24"/>
              </w:rPr>
              <w:t>примен</w:t>
            </w:r>
            <w:r>
              <w:rPr>
                <w:sz w:val="24"/>
                <w:szCs w:val="24"/>
              </w:rPr>
              <w:t>ять</w:t>
            </w:r>
            <w:r w:rsidRPr="0045726E">
              <w:rPr>
                <w:sz w:val="24"/>
                <w:szCs w:val="24"/>
              </w:rPr>
              <w:t xml:space="preserve"> метод</w:t>
            </w:r>
            <w:r>
              <w:rPr>
                <w:sz w:val="24"/>
                <w:szCs w:val="24"/>
              </w:rPr>
              <w:t>ы</w:t>
            </w:r>
            <w:r w:rsidRPr="0045726E">
              <w:rPr>
                <w:sz w:val="24"/>
                <w:szCs w:val="24"/>
              </w:rPr>
              <w:t xml:space="preserve"> п</w:t>
            </w:r>
            <w:r>
              <w:rPr>
                <w:sz w:val="24"/>
                <w:szCs w:val="24"/>
              </w:rPr>
              <w:t xml:space="preserve">ланирования </w:t>
            </w:r>
            <w:r w:rsidRPr="0045726E">
              <w:rPr>
                <w:sz w:val="24"/>
                <w:szCs w:val="24"/>
              </w:rPr>
              <w:t xml:space="preserve">и оптимизации денежных   потоков, </w:t>
            </w:r>
            <w:r>
              <w:rPr>
                <w:sz w:val="24"/>
                <w:szCs w:val="24"/>
              </w:rPr>
              <w:t xml:space="preserve"> оценки оптимальной величины </w:t>
            </w:r>
            <w:r w:rsidRPr="0045726E">
              <w:rPr>
                <w:sz w:val="24"/>
                <w:szCs w:val="24"/>
              </w:rPr>
              <w:t xml:space="preserve"> денежных    средств</w:t>
            </w:r>
          </w:p>
        </w:tc>
      </w:tr>
      <w:tr w:rsidR="00AB3ADF" w:rsidRPr="00BD191E" w:rsidTr="00AB3ADF">
        <w:trPr>
          <w:trHeight w:val="561"/>
        </w:trPr>
        <w:tc>
          <w:tcPr>
            <w:tcW w:w="1129" w:type="dxa"/>
            <w:vMerge w:val="restart"/>
          </w:tcPr>
          <w:p w:rsidR="00AB3ADF" w:rsidRPr="00BD191E" w:rsidRDefault="00AB3ADF" w:rsidP="00AB3ADF">
            <w:pPr>
              <w:rPr>
                <w:sz w:val="24"/>
                <w:szCs w:val="24"/>
              </w:rPr>
            </w:pPr>
            <w:r>
              <w:rPr>
                <w:sz w:val="24"/>
                <w:szCs w:val="24"/>
              </w:rPr>
              <w:t>ПКП-3</w:t>
            </w:r>
          </w:p>
        </w:tc>
        <w:tc>
          <w:tcPr>
            <w:tcW w:w="2240" w:type="dxa"/>
            <w:vMerge w:val="restart"/>
          </w:tcPr>
          <w:p w:rsidR="00AB3ADF" w:rsidRPr="00C01F2D" w:rsidRDefault="00AB3ADF" w:rsidP="00AB3ADF">
            <w:pPr>
              <w:rPr>
                <w:sz w:val="24"/>
                <w:szCs w:val="24"/>
              </w:rPr>
            </w:pPr>
            <w:r w:rsidRPr="00C01F2D">
              <w:rPr>
                <w:sz w:val="24"/>
                <w:szCs w:val="24"/>
              </w:rPr>
              <w:t xml:space="preserve">Способность выбирать и использовать наиболее эффективные методы и инструменты расчета и обоснования финансовых показателей корпораций с применением современных прикладных программных </w:t>
            </w:r>
            <w:r w:rsidRPr="00C01F2D">
              <w:rPr>
                <w:sz w:val="24"/>
                <w:szCs w:val="24"/>
              </w:rPr>
              <w:lastRenderedPageBreak/>
              <w:t xml:space="preserve">продуктов и информационных технологий </w:t>
            </w:r>
          </w:p>
          <w:p w:rsidR="00AB3ADF" w:rsidRPr="00C01F2D" w:rsidRDefault="00AB3ADF" w:rsidP="00AB3ADF">
            <w:pPr>
              <w:rPr>
                <w:sz w:val="24"/>
                <w:szCs w:val="24"/>
              </w:rPr>
            </w:pPr>
          </w:p>
        </w:tc>
        <w:tc>
          <w:tcPr>
            <w:tcW w:w="3118" w:type="dxa"/>
          </w:tcPr>
          <w:p w:rsidR="00AB3ADF" w:rsidRPr="00C01F2D" w:rsidRDefault="00AB3ADF" w:rsidP="00AB3ADF">
            <w:pPr>
              <w:pStyle w:val="Style2"/>
              <w:numPr>
                <w:ilvl w:val="0"/>
                <w:numId w:val="19"/>
              </w:numPr>
              <w:tabs>
                <w:tab w:val="left" w:pos="312"/>
              </w:tabs>
              <w:spacing w:line="240" w:lineRule="auto"/>
              <w:ind w:left="0" w:firstLine="0"/>
              <w:jc w:val="left"/>
            </w:pPr>
            <w:r w:rsidRPr="00C01F2D">
              <w:rPr>
                <w:rStyle w:val="FontStyle12"/>
                <w:rFonts w:eastAsia="Calibri"/>
                <w:sz w:val="24"/>
                <w:szCs w:val="24"/>
              </w:rPr>
              <w:lastRenderedPageBreak/>
              <w:t>Проводит необходимые для решения финансово - 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573" w:type="dxa"/>
          </w:tcPr>
          <w:p w:rsidR="00AB3ADF" w:rsidRDefault="00AB3ADF" w:rsidP="00AB3ADF">
            <w:pPr>
              <w:rPr>
                <w:sz w:val="24"/>
                <w:szCs w:val="24"/>
              </w:rPr>
            </w:pPr>
            <w:r w:rsidRPr="00BD191E">
              <w:rPr>
                <w:b/>
                <w:sz w:val="24"/>
                <w:szCs w:val="24"/>
              </w:rPr>
              <w:t>Знать</w:t>
            </w:r>
            <w:r w:rsidRPr="00BD191E">
              <w:rPr>
                <w:sz w:val="24"/>
                <w:szCs w:val="24"/>
              </w:rPr>
              <w:t xml:space="preserve"> – </w:t>
            </w:r>
            <w:r w:rsidRPr="00642F88">
              <w:rPr>
                <w:sz w:val="24"/>
                <w:szCs w:val="24"/>
              </w:rPr>
              <w:t xml:space="preserve">современные концепции денежного потока, подходы к оценке его структурных элементов,  </w:t>
            </w:r>
          </w:p>
          <w:p w:rsidR="00AB3ADF" w:rsidRPr="00DE5FC2" w:rsidRDefault="00AB3ADF" w:rsidP="00AB3ADF">
            <w:pPr>
              <w:rPr>
                <w:sz w:val="24"/>
                <w:szCs w:val="24"/>
              </w:rPr>
            </w:pPr>
            <w:r w:rsidRPr="00BD191E">
              <w:rPr>
                <w:b/>
                <w:sz w:val="24"/>
                <w:szCs w:val="24"/>
              </w:rPr>
              <w:t xml:space="preserve">Уметь </w:t>
            </w:r>
            <w:r w:rsidRPr="00BD191E">
              <w:rPr>
                <w:sz w:val="24"/>
                <w:szCs w:val="24"/>
              </w:rPr>
              <w:t xml:space="preserve">- </w:t>
            </w:r>
            <w:r>
              <w:rPr>
                <w:sz w:val="24"/>
                <w:szCs w:val="24"/>
              </w:rPr>
              <w:t>применять</w:t>
            </w:r>
            <w:r>
              <w:rPr>
                <w:sz w:val="24"/>
                <w:szCs w:val="24"/>
                <w:lang w:eastAsia="en-US"/>
              </w:rPr>
              <w:t xml:space="preserve"> модели денежного потока для </w:t>
            </w:r>
            <w:r w:rsidRPr="00C01F2D">
              <w:rPr>
                <w:rStyle w:val="FontStyle12"/>
                <w:rFonts w:eastAsia="Calibri"/>
                <w:sz w:val="24"/>
                <w:szCs w:val="24"/>
              </w:rPr>
              <w:t>решения финансово - экономических задач в корпоративных финансах</w:t>
            </w:r>
          </w:p>
        </w:tc>
      </w:tr>
      <w:tr w:rsidR="00AB3ADF" w:rsidRPr="00BD191E" w:rsidTr="00AB3ADF">
        <w:trPr>
          <w:trHeight w:val="609"/>
        </w:trPr>
        <w:tc>
          <w:tcPr>
            <w:tcW w:w="1129" w:type="dxa"/>
            <w:vMerge/>
          </w:tcPr>
          <w:p w:rsidR="00AB3ADF" w:rsidRPr="00BD191E" w:rsidRDefault="00AB3ADF" w:rsidP="00AB3ADF">
            <w:pPr>
              <w:rPr>
                <w:sz w:val="24"/>
                <w:szCs w:val="24"/>
              </w:rPr>
            </w:pPr>
          </w:p>
        </w:tc>
        <w:tc>
          <w:tcPr>
            <w:tcW w:w="2240" w:type="dxa"/>
            <w:vMerge/>
          </w:tcPr>
          <w:p w:rsidR="00AB3ADF" w:rsidRPr="00C01F2D" w:rsidRDefault="00AB3ADF" w:rsidP="00AB3ADF">
            <w:pPr>
              <w:rPr>
                <w:sz w:val="24"/>
                <w:szCs w:val="24"/>
              </w:rPr>
            </w:pPr>
          </w:p>
        </w:tc>
        <w:tc>
          <w:tcPr>
            <w:tcW w:w="3118" w:type="dxa"/>
          </w:tcPr>
          <w:p w:rsidR="00AB3ADF" w:rsidRPr="00C01F2D" w:rsidRDefault="00AB3ADF" w:rsidP="00AB3ADF">
            <w:pPr>
              <w:spacing w:line="216" w:lineRule="auto"/>
              <w:rPr>
                <w:sz w:val="24"/>
                <w:szCs w:val="24"/>
              </w:rPr>
            </w:pPr>
            <w:r w:rsidRPr="00C01F2D">
              <w:rPr>
                <w:rStyle w:val="FontStyle12"/>
                <w:rFonts w:eastAsia="Calibri"/>
                <w:sz w:val="24"/>
                <w:szCs w:val="24"/>
              </w:rPr>
              <w:t>2. Предлагает эффективные решения по реализации финансово-экономических задач.</w:t>
            </w:r>
          </w:p>
        </w:tc>
        <w:tc>
          <w:tcPr>
            <w:tcW w:w="3573" w:type="dxa"/>
          </w:tcPr>
          <w:p w:rsidR="00AB3ADF" w:rsidRDefault="00AB3ADF" w:rsidP="00AB3ADF">
            <w:pPr>
              <w:rPr>
                <w:rStyle w:val="FontStyle12"/>
                <w:rFonts w:eastAsia="Calibri"/>
                <w:sz w:val="24"/>
                <w:szCs w:val="24"/>
              </w:rPr>
            </w:pPr>
            <w:r w:rsidRPr="00BD191E">
              <w:rPr>
                <w:b/>
                <w:sz w:val="24"/>
                <w:szCs w:val="24"/>
              </w:rPr>
              <w:t>Знать</w:t>
            </w:r>
            <w:r>
              <w:rPr>
                <w:b/>
                <w:sz w:val="24"/>
                <w:szCs w:val="24"/>
              </w:rPr>
              <w:t xml:space="preserve"> -</w:t>
            </w:r>
            <w:r w:rsidRPr="00BD191E">
              <w:rPr>
                <w:b/>
                <w:sz w:val="24"/>
                <w:szCs w:val="24"/>
              </w:rPr>
              <w:t xml:space="preserve"> </w:t>
            </w:r>
            <w:r w:rsidRPr="00A73E20">
              <w:rPr>
                <w:sz w:val="24"/>
                <w:szCs w:val="24"/>
              </w:rPr>
              <w:t>способы</w:t>
            </w:r>
            <w:r w:rsidRPr="00BD191E">
              <w:rPr>
                <w:sz w:val="24"/>
                <w:szCs w:val="24"/>
              </w:rPr>
              <w:t xml:space="preserve"> рас</w:t>
            </w:r>
            <w:r>
              <w:rPr>
                <w:sz w:val="24"/>
                <w:szCs w:val="24"/>
              </w:rPr>
              <w:t xml:space="preserve">чёта показателей   денежного потока </w:t>
            </w:r>
            <w:r>
              <w:rPr>
                <w:sz w:val="24"/>
                <w:szCs w:val="24"/>
                <w:lang w:eastAsia="en-US"/>
              </w:rPr>
              <w:t xml:space="preserve">для </w:t>
            </w:r>
            <w:r w:rsidRPr="00C01F2D">
              <w:rPr>
                <w:rStyle w:val="FontStyle12"/>
                <w:rFonts w:eastAsia="Calibri"/>
                <w:sz w:val="24"/>
                <w:szCs w:val="24"/>
              </w:rPr>
              <w:t>решения финансово - экономических задач в корпоративных финансах</w:t>
            </w:r>
            <w:r>
              <w:rPr>
                <w:rStyle w:val="FontStyle12"/>
                <w:rFonts w:eastAsia="Calibri"/>
                <w:sz w:val="24"/>
                <w:szCs w:val="24"/>
              </w:rPr>
              <w:t xml:space="preserve"> </w:t>
            </w:r>
          </w:p>
          <w:p w:rsidR="00AB3ADF" w:rsidRPr="00DE5FC2" w:rsidRDefault="00AB3ADF" w:rsidP="00AB3ADF">
            <w:pPr>
              <w:rPr>
                <w:b/>
                <w:sz w:val="24"/>
                <w:szCs w:val="24"/>
              </w:rPr>
            </w:pPr>
            <w:r w:rsidRPr="00BD191E">
              <w:rPr>
                <w:b/>
                <w:sz w:val="24"/>
                <w:szCs w:val="24"/>
              </w:rPr>
              <w:t>Уметь</w:t>
            </w:r>
            <w:r w:rsidRPr="00BD191E">
              <w:rPr>
                <w:sz w:val="24"/>
                <w:szCs w:val="24"/>
              </w:rPr>
              <w:t xml:space="preserve"> – проводить  расчеты  и</w:t>
            </w:r>
            <w:r>
              <w:rPr>
                <w:sz w:val="24"/>
                <w:szCs w:val="24"/>
              </w:rPr>
              <w:t xml:space="preserve"> интерпретировать показатели   </w:t>
            </w:r>
            <w:r>
              <w:rPr>
                <w:sz w:val="24"/>
                <w:szCs w:val="24"/>
              </w:rPr>
              <w:lastRenderedPageBreak/>
              <w:t xml:space="preserve">денежного потока </w:t>
            </w:r>
            <w:r>
              <w:rPr>
                <w:sz w:val="24"/>
                <w:szCs w:val="24"/>
                <w:lang w:eastAsia="en-US"/>
              </w:rPr>
              <w:t xml:space="preserve">для </w:t>
            </w:r>
            <w:r w:rsidRPr="00C01F2D">
              <w:rPr>
                <w:rStyle w:val="FontStyle12"/>
                <w:rFonts w:eastAsia="Calibri"/>
                <w:sz w:val="24"/>
                <w:szCs w:val="24"/>
              </w:rPr>
              <w:t xml:space="preserve"> решения финансово - экономических задач в корпоративных финансах</w:t>
            </w:r>
            <w:r>
              <w:rPr>
                <w:rStyle w:val="FontStyle12"/>
                <w:rFonts w:eastAsia="Calibri"/>
                <w:sz w:val="24"/>
                <w:szCs w:val="24"/>
              </w:rPr>
              <w:t xml:space="preserve"> </w:t>
            </w:r>
            <w:r w:rsidRPr="00C01F2D">
              <w:rPr>
                <w:sz w:val="24"/>
                <w:szCs w:val="24"/>
              </w:rPr>
              <w:t>с применением современных прикладных программных продуктов и информационных технологий</w:t>
            </w:r>
          </w:p>
        </w:tc>
      </w:tr>
    </w:tbl>
    <w:p w:rsidR="0022490F" w:rsidRPr="00F11855" w:rsidRDefault="0022490F" w:rsidP="0088321E">
      <w:pPr>
        <w:tabs>
          <w:tab w:val="left" w:pos="540"/>
        </w:tabs>
        <w:ind w:firstLine="709"/>
        <w:contextualSpacing/>
        <w:jc w:val="both"/>
        <w:rPr>
          <w:sz w:val="16"/>
          <w:szCs w:val="16"/>
        </w:rPr>
      </w:pPr>
    </w:p>
    <w:p w:rsidR="00C52F7B" w:rsidRPr="00D7275E" w:rsidRDefault="00C52F7B" w:rsidP="00813E78">
      <w:pPr>
        <w:pStyle w:val="1"/>
        <w:spacing w:before="0" w:line="360" w:lineRule="auto"/>
        <w:ind w:firstLine="709"/>
        <w:jc w:val="both"/>
      </w:pPr>
      <w:bookmarkStart w:id="6" w:name="_Toc115187272"/>
      <w:r w:rsidRPr="00D7275E">
        <w:t xml:space="preserve">3. Место </w:t>
      </w:r>
      <w:r w:rsidR="00C74FA8" w:rsidRPr="00D7275E">
        <w:t>дисциплины</w:t>
      </w:r>
      <w:r w:rsidRPr="00D7275E">
        <w:t xml:space="preserve"> в структуре образовательной программы</w:t>
      </w:r>
      <w:bookmarkEnd w:id="6"/>
    </w:p>
    <w:p w:rsidR="00E22EB3" w:rsidRDefault="008F318B" w:rsidP="008F318B">
      <w:pPr>
        <w:tabs>
          <w:tab w:val="left" w:pos="993"/>
        </w:tabs>
        <w:spacing w:line="360" w:lineRule="auto"/>
        <w:ind w:firstLine="709"/>
        <w:jc w:val="both"/>
        <w:rPr>
          <w:sz w:val="28"/>
          <w:szCs w:val="28"/>
        </w:rPr>
      </w:pPr>
      <w:r w:rsidRPr="00D7275E">
        <w:rPr>
          <w:sz w:val="28"/>
          <w:szCs w:val="28"/>
        </w:rPr>
        <w:t>Дисциплина «</w:t>
      </w:r>
      <w:r w:rsidR="0084577B" w:rsidRPr="0084577B">
        <w:rPr>
          <w:rFonts w:eastAsia="TimesNewRomanPSMT"/>
          <w:sz w:val="28"/>
          <w:szCs w:val="28"/>
        </w:rPr>
        <w:t>Планирование и оптимизация денежных потоков в компании</w:t>
      </w:r>
      <w:r w:rsidRPr="00D7275E">
        <w:rPr>
          <w:sz w:val="28"/>
          <w:szCs w:val="28"/>
        </w:rPr>
        <w:t xml:space="preserve">» </w:t>
      </w:r>
      <w:r w:rsidR="00D20A61" w:rsidRPr="005E14C6">
        <w:rPr>
          <w:sz w:val="28"/>
          <w:szCs w:val="28"/>
        </w:rPr>
        <w:t xml:space="preserve">относится к </w:t>
      </w:r>
      <w:r w:rsidR="00E22EB3" w:rsidRPr="005E14C6">
        <w:rPr>
          <w:sz w:val="28"/>
          <w:szCs w:val="28"/>
        </w:rPr>
        <w:t>модулю</w:t>
      </w:r>
      <w:r w:rsidR="0084577B" w:rsidRPr="005E14C6">
        <w:rPr>
          <w:sz w:val="28"/>
          <w:szCs w:val="28"/>
        </w:rPr>
        <w:t xml:space="preserve"> профиля </w:t>
      </w:r>
      <w:r w:rsidR="00E22EB3" w:rsidRPr="005E14C6">
        <w:rPr>
          <w:sz w:val="28"/>
          <w:szCs w:val="28"/>
        </w:rPr>
        <w:t>«</w:t>
      </w:r>
      <w:r w:rsidR="0075682D">
        <w:rPr>
          <w:sz w:val="28"/>
          <w:szCs w:val="28"/>
        </w:rPr>
        <w:t>Бизнес и корпоративные финансы</w:t>
      </w:r>
      <w:r w:rsidR="00E22EB3" w:rsidRPr="005E14C6">
        <w:rPr>
          <w:sz w:val="28"/>
          <w:szCs w:val="28"/>
        </w:rPr>
        <w:t>» образовательной</w:t>
      </w:r>
      <w:r w:rsidRPr="005E14C6">
        <w:rPr>
          <w:sz w:val="28"/>
          <w:szCs w:val="28"/>
        </w:rPr>
        <w:t xml:space="preserve"> программы </w:t>
      </w:r>
      <w:r w:rsidR="00E22EB3" w:rsidRPr="005E14C6">
        <w:rPr>
          <w:sz w:val="28"/>
          <w:szCs w:val="28"/>
        </w:rPr>
        <w:t>«</w:t>
      </w:r>
      <w:r w:rsidR="0075682D">
        <w:rPr>
          <w:sz w:val="28"/>
          <w:szCs w:val="28"/>
        </w:rPr>
        <w:t>Бизнес и корпоративные финансы</w:t>
      </w:r>
      <w:r w:rsidR="00E22EB3" w:rsidRPr="005E14C6">
        <w:rPr>
          <w:sz w:val="28"/>
          <w:szCs w:val="28"/>
        </w:rPr>
        <w:t xml:space="preserve">» </w:t>
      </w:r>
      <w:r w:rsidRPr="005E14C6">
        <w:rPr>
          <w:sz w:val="28"/>
          <w:szCs w:val="28"/>
        </w:rPr>
        <w:t xml:space="preserve">по направлению </w:t>
      </w:r>
      <w:r w:rsidR="00D20A61" w:rsidRPr="005E14C6">
        <w:rPr>
          <w:sz w:val="28"/>
          <w:szCs w:val="28"/>
        </w:rPr>
        <w:t xml:space="preserve">подготовки </w:t>
      </w:r>
      <w:r w:rsidRPr="005E14C6">
        <w:rPr>
          <w:sz w:val="28"/>
          <w:szCs w:val="28"/>
        </w:rPr>
        <w:t>38.03.0</w:t>
      </w:r>
      <w:r w:rsidR="00D20A61" w:rsidRPr="005E14C6">
        <w:rPr>
          <w:sz w:val="28"/>
          <w:szCs w:val="28"/>
        </w:rPr>
        <w:t>1</w:t>
      </w:r>
      <w:r w:rsidRPr="005E14C6">
        <w:rPr>
          <w:sz w:val="28"/>
          <w:szCs w:val="28"/>
        </w:rPr>
        <w:t xml:space="preserve"> «Экономика»</w:t>
      </w:r>
      <w:r w:rsidR="00E22EB3" w:rsidRPr="005E14C6">
        <w:rPr>
          <w:sz w:val="28"/>
          <w:szCs w:val="28"/>
        </w:rPr>
        <w:t>.</w:t>
      </w:r>
    </w:p>
    <w:p w:rsidR="00C52F7B" w:rsidRPr="00D7275E" w:rsidRDefault="00C52F7B" w:rsidP="00D20A61">
      <w:pPr>
        <w:pStyle w:val="1"/>
        <w:keepNext w:val="0"/>
        <w:keepLines w:val="0"/>
        <w:spacing w:before="0" w:line="360" w:lineRule="auto"/>
        <w:ind w:firstLine="709"/>
        <w:jc w:val="both"/>
      </w:pPr>
      <w:bookmarkStart w:id="7" w:name="_Toc115187273"/>
      <w:r w:rsidRPr="00D7275E">
        <w:t xml:space="preserve">4. Объем </w:t>
      </w:r>
      <w:r w:rsidR="00EC45DF" w:rsidRPr="00D7275E">
        <w:t>дисциплины</w:t>
      </w:r>
      <w:r w:rsidR="00D20A61" w:rsidRPr="00D7275E">
        <w:t xml:space="preserve"> </w:t>
      </w:r>
      <w:r w:rsidR="001B4C63" w:rsidRPr="00D7275E">
        <w:t>(модуля)</w:t>
      </w:r>
      <w:r w:rsidRPr="00D7275E">
        <w:t xml:space="preserve"> в зачетных единицах и в академических </w:t>
      </w:r>
      <w:r w:rsidR="00400154" w:rsidRPr="00D7275E">
        <w:t>ча</w:t>
      </w:r>
      <w:r w:rsidRPr="00D7275E">
        <w:t xml:space="preserve">сах с выделением объема </w:t>
      </w:r>
      <w:r w:rsidR="00400154" w:rsidRPr="00D7275E">
        <w:t>аудиторной (лекции, семинары) и</w:t>
      </w:r>
      <w:r w:rsidRPr="00D7275E">
        <w:t xml:space="preserve"> самостоятельной работы обучающихся</w:t>
      </w:r>
      <w:bookmarkEnd w:id="7"/>
      <w:r w:rsidR="00400154" w:rsidRPr="00D7275E">
        <w:t xml:space="preserve">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2"/>
        <w:gridCol w:w="1982"/>
        <w:gridCol w:w="1982"/>
      </w:tblGrid>
      <w:tr w:rsidR="009C105B" w:rsidRPr="00D7275E" w:rsidTr="002532C3">
        <w:tc>
          <w:tcPr>
            <w:tcW w:w="2966" w:type="pct"/>
            <w:shd w:val="clear" w:color="auto" w:fill="auto"/>
          </w:tcPr>
          <w:p w:rsidR="009C105B" w:rsidRPr="00D7275E" w:rsidRDefault="009C105B" w:rsidP="00D20A61">
            <w:pPr>
              <w:rPr>
                <w:b/>
                <w:sz w:val="24"/>
                <w:szCs w:val="24"/>
              </w:rPr>
            </w:pPr>
            <w:r w:rsidRPr="00D7275E">
              <w:rPr>
                <w:b/>
                <w:sz w:val="24"/>
                <w:szCs w:val="24"/>
              </w:rPr>
              <w:t>Вид учебной работы   по дисциплине</w:t>
            </w:r>
          </w:p>
        </w:tc>
        <w:tc>
          <w:tcPr>
            <w:tcW w:w="1017" w:type="pct"/>
            <w:shd w:val="clear" w:color="auto" w:fill="auto"/>
          </w:tcPr>
          <w:p w:rsidR="009C105B" w:rsidRPr="00D7275E" w:rsidRDefault="009C105B" w:rsidP="0037498C">
            <w:pPr>
              <w:pStyle w:val="a6"/>
              <w:keepNext/>
              <w:ind w:left="0"/>
              <w:jc w:val="center"/>
              <w:rPr>
                <w:b/>
                <w:sz w:val="24"/>
                <w:szCs w:val="24"/>
              </w:rPr>
            </w:pPr>
            <w:r w:rsidRPr="00D7275E">
              <w:rPr>
                <w:b/>
                <w:sz w:val="24"/>
                <w:szCs w:val="24"/>
              </w:rPr>
              <w:t xml:space="preserve">Всего </w:t>
            </w:r>
          </w:p>
          <w:p w:rsidR="009C105B" w:rsidRPr="00D7275E" w:rsidRDefault="009C105B" w:rsidP="0037498C">
            <w:pPr>
              <w:pStyle w:val="a6"/>
              <w:keepNext/>
              <w:ind w:left="0"/>
              <w:jc w:val="center"/>
              <w:rPr>
                <w:b/>
                <w:sz w:val="24"/>
                <w:szCs w:val="24"/>
              </w:rPr>
            </w:pPr>
            <w:r w:rsidRPr="00D7275E">
              <w:rPr>
                <w:b/>
                <w:sz w:val="24"/>
                <w:szCs w:val="24"/>
              </w:rPr>
              <w:t>(в з/е и часах)</w:t>
            </w:r>
          </w:p>
        </w:tc>
        <w:tc>
          <w:tcPr>
            <w:tcW w:w="1017" w:type="pct"/>
            <w:shd w:val="clear" w:color="auto" w:fill="auto"/>
          </w:tcPr>
          <w:p w:rsidR="009C105B" w:rsidRPr="00D7275E" w:rsidRDefault="009C105B" w:rsidP="0037498C">
            <w:pPr>
              <w:pStyle w:val="a6"/>
              <w:keepNext/>
              <w:ind w:left="0"/>
              <w:jc w:val="center"/>
              <w:rPr>
                <w:b/>
                <w:sz w:val="24"/>
                <w:szCs w:val="24"/>
              </w:rPr>
            </w:pPr>
            <w:r w:rsidRPr="00D7275E">
              <w:rPr>
                <w:b/>
                <w:sz w:val="24"/>
                <w:szCs w:val="24"/>
              </w:rPr>
              <w:t xml:space="preserve">Семестр </w:t>
            </w:r>
            <w:r w:rsidR="00717B28">
              <w:rPr>
                <w:b/>
                <w:sz w:val="24"/>
                <w:szCs w:val="24"/>
              </w:rPr>
              <w:t>8</w:t>
            </w:r>
          </w:p>
          <w:p w:rsidR="009C105B" w:rsidRPr="00D7275E" w:rsidRDefault="009C105B" w:rsidP="002532C3">
            <w:pPr>
              <w:pStyle w:val="a6"/>
              <w:keepNext/>
              <w:ind w:left="0"/>
              <w:jc w:val="center"/>
              <w:rPr>
                <w:b/>
                <w:sz w:val="24"/>
                <w:szCs w:val="24"/>
              </w:rPr>
            </w:pPr>
            <w:r w:rsidRPr="00D7275E">
              <w:rPr>
                <w:b/>
                <w:sz w:val="24"/>
                <w:szCs w:val="24"/>
              </w:rPr>
              <w:t>(в часах)</w:t>
            </w:r>
          </w:p>
        </w:tc>
      </w:tr>
      <w:tr w:rsidR="009C105B" w:rsidRPr="00D7275E" w:rsidTr="002532C3">
        <w:tc>
          <w:tcPr>
            <w:tcW w:w="2966" w:type="pct"/>
            <w:shd w:val="clear" w:color="auto" w:fill="auto"/>
          </w:tcPr>
          <w:p w:rsidR="009C105B" w:rsidRPr="00D7275E" w:rsidRDefault="009C105B" w:rsidP="00D20A61">
            <w:pPr>
              <w:rPr>
                <w:b/>
                <w:sz w:val="24"/>
                <w:szCs w:val="24"/>
              </w:rPr>
            </w:pPr>
            <w:r w:rsidRPr="00D7275E">
              <w:rPr>
                <w:b/>
                <w:sz w:val="24"/>
                <w:szCs w:val="24"/>
              </w:rPr>
              <w:t xml:space="preserve">Общая трудоемкость дисциплины </w:t>
            </w:r>
          </w:p>
        </w:tc>
        <w:tc>
          <w:tcPr>
            <w:tcW w:w="1017" w:type="pct"/>
            <w:shd w:val="clear" w:color="auto" w:fill="auto"/>
          </w:tcPr>
          <w:p w:rsidR="009C105B" w:rsidRPr="00F11855" w:rsidRDefault="00717B28" w:rsidP="00717B28">
            <w:pPr>
              <w:pStyle w:val="a6"/>
              <w:keepNext/>
              <w:ind w:left="0"/>
              <w:jc w:val="center"/>
              <w:rPr>
                <w:b/>
                <w:sz w:val="24"/>
                <w:szCs w:val="24"/>
              </w:rPr>
            </w:pPr>
            <w:r>
              <w:rPr>
                <w:b/>
                <w:sz w:val="24"/>
                <w:szCs w:val="24"/>
              </w:rPr>
              <w:t>5</w:t>
            </w:r>
            <w:r w:rsidR="00877924">
              <w:rPr>
                <w:b/>
                <w:sz w:val="24"/>
                <w:szCs w:val="24"/>
              </w:rPr>
              <w:t>/</w:t>
            </w:r>
            <w:r>
              <w:rPr>
                <w:b/>
                <w:sz w:val="24"/>
                <w:szCs w:val="24"/>
              </w:rPr>
              <w:t>180</w:t>
            </w:r>
          </w:p>
        </w:tc>
        <w:tc>
          <w:tcPr>
            <w:tcW w:w="1017" w:type="pct"/>
            <w:shd w:val="clear" w:color="auto" w:fill="auto"/>
            <w:vAlign w:val="center"/>
          </w:tcPr>
          <w:p w:rsidR="009C105B" w:rsidRPr="00F11855" w:rsidRDefault="00F11855" w:rsidP="00717B28">
            <w:pPr>
              <w:jc w:val="center"/>
              <w:rPr>
                <w:b/>
                <w:sz w:val="24"/>
                <w:szCs w:val="24"/>
              </w:rPr>
            </w:pPr>
            <w:r w:rsidRPr="00F11855">
              <w:rPr>
                <w:b/>
                <w:sz w:val="24"/>
                <w:szCs w:val="24"/>
              </w:rPr>
              <w:t>1</w:t>
            </w:r>
            <w:r w:rsidR="00717B28">
              <w:rPr>
                <w:b/>
                <w:sz w:val="24"/>
                <w:szCs w:val="24"/>
              </w:rPr>
              <w:t>80</w:t>
            </w:r>
          </w:p>
        </w:tc>
      </w:tr>
      <w:tr w:rsidR="0084577B" w:rsidRPr="00D7275E" w:rsidTr="002532C3">
        <w:tc>
          <w:tcPr>
            <w:tcW w:w="2966" w:type="pct"/>
            <w:shd w:val="clear" w:color="auto" w:fill="auto"/>
          </w:tcPr>
          <w:p w:rsidR="0084577B" w:rsidRPr="00D7275E" w:rsidRDefault="0084577B" w:rsidP="00D20A61">
            <w:pPr>
              <w:rPr>
                <w:b/>
                <w:i/>
                <w:sz w:val="24"/>
                <w:szCs w:val="24"/>
              </w:rPr>
            </w:pPr>
            <w:r w:rsidRPr="00D7275E">
              <w:rPr>
                <w:b/>
                <w:i/>
                <w:sz w:val="24"/>
                <w:szCs w:val="24"/>
              </w:rPr>
              <w:t xml:space="preserve">Контактная работа - Аудиторные занятия </w:t>
            </w:r>
          </w:p>
        </w:tc>
        <w:tc>
          <w:tcPr>
            <w:tcW w:w="1017" w:type="pct"/>
            <w:shd w:val="clear" w:color="auto" w:fill="auto"/>
          </w:tcPr>
          <w:p w:rsidR="0084577B" w:rsidRPr="00F11855" w:rsidRDefault="00717B28" w:rsidP="00717B28">
            <w:pPr>
              <w:pStyle w:val="a6"/>
              <w:keepNext/>
              <w:ind w:left="0"/>
              <w:jc w:val="center"/>
              <w:rPr>
                <w:sz w:val="24"/>
                <w:szCs w:val="24"/>
              </w:rPr>
            </w:pPr>
            <w:r>
              <w:rPr>
                <w:sz w:val="24"/>
                <w:szCs w:val="24"/>
              </w:rPr>
              <w:t>48</w:t>
            </w:r>
          </w:p>
        </w:tc>
        <w:tc>
          <w:tcPr>
            <w:tcW w:w="1017" w:type="pct"/>
            <w:shd w:val="clear" w:color="auto" w:fill="auto"/>
          </w:tcPr>
          <w:p w:rsidR="0084577B" w:rsidRPr="00F11855" w:rsidRDefault="00717B28" w:rsidP="00717B28">
            <w:pPr>
              <w:pStyle w:val="a6"/>
              <w:keepNext/>
              <w:ind w:left="0"/>
              <w:jc w:val="center"/>
              <w:rPr>
                <w:sz w:val="24"/>
                <w:szCs w:val="24"/>
              </w:rPr>
            </w:pPr>
            <w:r>
              <w:rPr>
                <w:sz w:val="24"/>
                <w:szCs w:val="24"/>
              </w:rPr>
              <w:t>48</w:t>
            </w:r>
          </w:p>
        </w:tc>
      </w:tr>
      <w:tr w:rsidR="0084577B" w:rsidRPr="00D7275E" w:rsidTr="002532C3">
        <w:tc>
          <w:tcPr>
            <w:tcW w:w="2966" w:type="pct"/>
            <w:shd w:val="clear" w:color="auto" w:fill="auto"/>
          </w:tcPr>
          <w:p w:rsidR="0084577B" w:rsidRPr="00D7275E" w:rsidRDefault="0084577B" w:rsidP="00D20A61">
            <w:pPr>
              <w:rPr>
                <w:i/>
                <w:sz w:val="24"/>
                <w:szCs w:val="24"/>
              </w:rPr>
            </w:pPr>
            <w:r w:rsidRPr="00D7275E">
              <w:rPr>
                <w:i/>
                <w:sz w:val="24"/>
                <w:szCs w:val="24"/>
              </w:rPr>
              <w:t xml:space="preserve">Лекции </w:t>
            </w:r>
          </w:p>
        </w:tc>
        <w:tc>
          <w:tcPr>
            <w:tcW w:w="1017" w:type="pct"/>
            <w:shd w:val="clear" w:color="auto" w:fill="auto"/>
          </w:tcPr>
          <w:p w:rsidR="0084577B" w:rsidRPr="00F11855" w:rsidRDefault="0084577B" w:rsidP="004763B6">
            <w:pPr>
              <w:jc w:val="center"/>
              <w:rPr>
                <w:sz w:val="24"/>
                <w:szCs w:val="24"/>
              </w:rPr>
            </w:pPr>
            <w:r w:rsidRPr="00F11855">
              <w:rPr>
                <w:sz w:val="24"/>
                <w:szCs w:val="24"/>
              </w:rPr>
              <w:t>16</w:t>
            </w:r>
          </w:p>
        </w:tc>
        <w:tc>
          <w:tcPr>
            <w:tcW w:w="1017" w:type="pct"/>
            <w:shd w:val="clear" w:color="auto" w:fill="auto"/>
          </w:tcPr>
          <w:p w:rsidR="0084577B" w:rsidRPr="00F11855" w:rsidRDefault="0084577B" w:rsidP="00350226">
            <w:pPr>
              <w:jc w:val="center"/>
              <w:rPr>
                <w:sz w:val="24"/>
                <w:szCs w:val="24"/>
              </w:rPr>
            </w:pPr>
            <w:r w:rsidRPr="00F11855">
              <w:rPr>
                <w:sz w:val="24"/>
                <w:szCs w:val="24"/>
              </w:rPr>
              <w:t>16</w:t>
            </w:r>
          </w:p>
        </w:tc>
      </w:tr>
      <w:tr w:rsidR="0084577B" w:rsidRPr="00D7275E" w:rsidTr="002532C3">
        <w:tc>
          <w:tcPr>
            <w:tcW w:w="2966" w:type="pct"/>
            <w:shd w:val="clear" w:color="auto" w:fill="auto"/>
          </w:tcPr>
          <w:p w:rsidR="0084577B" w:rsidRPr="00D7275E" w:rsidRDefault="0084577B" w:rsidP="00D20A61">
            <w:pPr>
              <w:rPr>
                <w:i/>
                <w:sz w:val="24"/>
                <w:szCs w:val="24"/>
              </w:rPr>
            </w:pPr>
            <w:r w:rsidRPr="00D7275E">
              <w:rPr>
                <w:i/>
                <w:sz w:val="24"/>
                <w:szCs w:val="24"/>
              </w:rPr>
              <w:t xml:space="preserve">Семинары, практические занятия  </w:t>
            </w:r>
          </w:p>
        </w:tc>
        <w:tc>
          <w:tcPr>
            <w:tcW w:w="1017" w:type="pct"/>
            <w:shd w:val="clear" w:color="auto" w:fill="auto"/>
          </w:tcPr>
          <w:p w:rsidR="0084577B" w:rsidRPr="00F11855" w:rsidRDefault="0084577B" w:rsidP="00717B28">
            <w:pPr>
              <w:jc w:val="center"/>
              <w:rPr>
                <w:sz w:val="24"/>
                <w:szCs w:val="24"/>
              </w:rPr>
            </w:pPr>
            <w:r w:rsidRPr="00F11855">
              <w:rPr>
                <w:sz w:val="24"/>
                <w:szCs w:val="24"/>
              </w:rPr>
              <w:t>3</w:t>
            </w:r>
            <w:r w:rsidR="00717B28">
              <w:rPr>
                <w:sz w:val="24"/>
                <w:szCs w:val="24"/>
              </w:rPr>
              <w:t>2</w:t>
            </w:r>
          </w:p>
        </w:tc>
        <w:tc>
          <w:tcPr>
            <w:tcW w:w="1017" w:type="pct"/>
            <w:shd w:val="clear" w:color="auto" w:fill="auto"/>
          </w:tcPr>
          <w:p w:rsidR="0084577B" w:rsidRPr="00F11855" w:rsidRDefault="0084577B" w:rsidP="00717B28">
            <w:pPr>
              <w:jc w:val="center"/>
              <w:rPr>
                <w:sz w:val="24"/>
                <w:szCs w:val="24"/>
              </w:rPr>
            </w:pPr>
            <w:r w:rsidRPr="00F11855">
              <w:rPr>
                <w:sz w:val="24"/>
                <w:szCs w:val="24"/>
              </w:rPr>
              <w:t>3</w:t>
            </w:r>
            <w:r w:rsidR="00717B28">
              <w:rPr>
                <w:sz w:val="24"/>
                <w:szCs w:val="24"/>
              </w:rPr>
              <w:t>2</w:t>
            </w:r>
          </w:p>
        </w:tc>
      </w:tr>
      <w:tr w:rsidR="0084577B" w:rsidRPr="00D7275E" w:rsidTr="002532C3">
        <w:tc>
          <w:tcPr>
            <w:tcW w:w="2966" w:type="pct"/>
            <w:shd w:val="clear" w:color="auto" w:fill="auto"/>
          </w:tcPr>
          <w:p w:rsidR="0084577B" w:rsidRPr="00D7275E" w:rsidRDefault="0084577B" w:rsidP="00D20A61">
            <w:pPr>
              <w:rPr>
                <w:b/>
                <w:i/>
                <w:sz w:val="24"/>
                <w:szCs w:val="24"/>
              </w:rPr>
            </w:pPr>
            <w:r w:rsidRPr="00D7275E">
              <w:rPr>
                <w:b/>
                <w:i/>
                <w:sz w:val="24"/>
                <w:szCs w:val="24"/>
              </w:rPr>
              <w:t>Самостоятельная работа</w:t>
            </w:r>
          </w:p>
        </w:tc>
        <w:tc>
          <w:tcPr>
            <w:tcW w:w="1017" w:type="pct"/>
            <w:shd w:val="clear" w:color="auto" w:fill="auto"/>
          </w:tcPr>
          <w:p w:rsidR="0084577B" w:rsidRPr="00F11855" w:rsidRDefault="00717B28" w:rsidP="00717B28">
            <w:pPr>
              <w:jc w:val="center"/>
              <w:rPr>
                <w:sz w:val="24"/>
                <w:szCs w:val="24"/>
              </w:rPr>
            </w:pPr>
            <w:r>
              <w:rPr>
                <w:sz w:val="24"/>
                <w:szCs w:val="24"/>
              </w:rPr>
              <w:t>132</w:t>
            </w:r>
          </w:p>
        </w:tc>
        <w:tc>
          <w:tcPr>
            <w:tcW w:w="1017" w:type="pct"/>
            <w:shd w:val="clear" w:color="auto" w:fill="auto"/>
          </w:tcPr>
          <w:p w:rsidR="0084577B" w:rsidRPr="00F11855" w:rsidRDefault="00717B28" w:rsidP="00717B28">
            <w:pPr>
              <w:jc w:val="center"/>
              <w:rPr>
                <w:sz w:val="24"/>
                <w:szCs w:val="24"/>
              </w:rPr>
            </w:pPr>
            <w:r>
              <w:rPr>
                <w:sz w:val="24"/>
                <w:szCs w:val="24"/>
              </w:rPr>
              <w:t>132</w:t>
            </w:r>
          </w:p>
        </w:tc>
      </w:tr>
      <w:tr w:rsidR="002532C3" w:rsidRPr="00D7275E" w:rsidTr="002532C3">
        <w:tc>
          <w:tcPr>
            <w:tcW w:w="2966" w:type="pct"/>
            <w:shd w:val="clear" w:color="auto" w:fill="auto"/>
          </w:tcPr>
          <w:p w:rsidR="002532C3" w:rsidRPr="00D7275E" w:rsidRDefault="002532C3" w:rsidP="00D20A61">
            <w:pPr>
              <w:rPr>
                <w:sz w:val="24"/>
                <w:szCs w:val="24"/>
              </w:rPr>
            </w:pPr>
            <w:r w:rsidRPr="00D7275E">
              <w:rPr>
                <w:sz w:val="24"/>
                <w:szCs w:val="24"/>
              </w:rPr>
              <w:t xml:space="preserve">Вид текущего контроля </w:t>
            </w:r>
          </w:p>
        </w:tc>
        <w:tc>
          <w:tcPr>
            <w:tcW w:w="2034" w:type="pct"/>
            <w:gridSpan w:val="2"/>
            <w:shd w:val="clear" w:color="auto" w:fill="auto"/>
          </w:tcPr>
          <w:p w:rsidR="002532C3" w:rsidRPr="00D7275E" w:rsidRDefault="00247E56" w:rsidP="002F584B">
            <w:pPr>
              <w:pStyle w:val="a6"/>
              <w:keepNext/>
              <w:ind w:left="0"/>
              <w:jc w:val="center"/>
              <w:rPr>
                <w:b/>
                <w:i/>
                <w:sz w:val="24"/>
                <w:szCs w:val="24"/>
              </w:rPr>
            </w:pPr>
            <w:r>
              <w:rPr>
                <w:rFonts w:eastAsiaTheme="minorHAnsi"/>
                <w:sz w:val="24"/>
                <w:szCs w:val="24"/>
                <w:lang w:eastAsia="en-US"/>
              </w:rPr>
              <w:t>Домашнее творческое задание</w:t>
            </w:r>
          </w:p>
        </w:tc>
      </w:tr>
      <w:tr w:rsidR="002532C3" w:rsidRPr="00D7275E" w:rsidTr="002532C3">
        <w:tc>
          <w:tcPr>
            <w:tcW w:w="2966" w:type="pct"/>
            <w:shd w:val="clear" w:color="auto" w:fill="auto"/>
          </w:tcPr>
          <w:p w:rsidR="002532C3" w:rsidRPr="00D7275E" w:rsidRDefault="002532C3" w:rsidP="00D20A61">
            <w:pPr>
              <w:rPr>
                <w:sz w:val="24"/>
                <w:szCs w:val="24"/>
              </w:rPr>
            </w:pPr>
            <w:r w:rsidRPr="00D7275E">
              <w:rPr>
                <w:sz w:val="24"/>
                <w:szCs w:val="24"/>
              </w:rPr>
              <w:t>Вид промежуточной аттестации</w:t>
            </w:r>
          </w:p>
        </w:tc>
        <w:tc>
          <w:tcPr>
            <w:tcW w:w="2034" w:type="pct"/>
            <w:gridSpan w:val="2"/>
            <w:shd w:val="clear" w:color="auto" w:fill="auto"/>
          </w:tcPr>
          <w:p w:rsidR="002532C3" w:rsidRPr="00D7275E" w:rsidRDefault="0084577B" w:rsidP="0084577B">
            <w:pPr>
              <w:pStyle w:val="a6"/>
              <w:keepNext/>
              <w:ind w:left="0"/>
              <w:jc w:val="center"/>
              <w:rPr>
                <w:b/>
                <w:i/>
                <w:sz w:val="24"/>
                <w:szCs w:val="24"/>
              </w:rPr>
            </w:pPr>
            <w:r>
              <w:rPr>
                <w:b/>
                <w:i/>
                <w:sz w:val="24"/>
                <w:szCs w:val="24"/>
              </w:rPr>
              <w:t>Экзамен</w:t>
            </w:r>
          </w:p>
        </w:tc>
      </w:tr>
    </w:tbl>
    <w:p w:rsidR="00C52F7B" w:rsidRPr="00D7275E" w:rsidRDefault="00C52F7B" w:rsidP="000A79A1">
      <w:pPr>
        <w:pStyle w:val="1"/>
        <w:spacing w:before="0" w:line="360" w:lineRule="auto"/>
        <w:ind w:firstLine="709"/>
        <w:jc w:val="both"/>
      </w:pPr>
      <w:bookmarkStart w:id="8" w:name="_Toc115187274"/>
      <w:r w:rsidRPr="00D7275E">
        <w:t xml:space="preserve">5. Содержание </w:t>
      </w:r>
      <w:r w:rsidR="00EC45DF" w:rsidRPr="00D7275E">
        <w:t>дисциплины</w:t>
      </w:r>
      <w:r w:rsidRPr="00D7275E">
        <w:t>, структурированное по темам (разделам) дисциплины с указани</w:t>
      </w:r>
      <w:r w:rsidR="009C4968" w:rsidRPr="00D7275E">
        <w:t>ем их объемов (в академических часах) и видов</w:t>
      </w:r>
      <w:r w:rsidRPr="00D7275E">
        <w:t xml:space="preserve"> учебных занятий</w:t>
      </w:r>
      <w:bookmarkEnd w:id="8"/>
    </w:p>
    <w:p w:rsidR="00C52F7B" w:rsidRPr="00D7275E" w:rsidRDefault="00C52F7B" w:rsidP="000A79A1">
      <w:pPr>
        <w:pStyle w:val="1"/>
        <w:spacing w:before="0" w:line="360" w:lineRule="auto"/>
        <w:ind w:firstLine="709"/>
        <w:jc w:val="both"/>
      </w:pPr>
      <w:bookmarkStart w:id="9" w:name="_Toc115187275"/>
      <w:r w:rsidRPr="00D7275E">
        <w:t xml:space="preserve">5.1. Содержание </w:t>
      </w:r>
      <w:r w:rsidR="00EC45DF" w:rsidRPr="00D7275E">
        <w:t>дисциплины</w:t>
      </w:r>
      <w:bookmarkEnd w:id="9"/>
    </w:p>
    <w:p w:rsidR="009C105B" w:rsidRDefault="000A79A1" w:rsidP="009C105B">
      <w:pPr>
        <w:spacing w:line="360" w:lineRule="auto"/>
        <w:ind w:firstLine="709"/>
        <w:jc w:val="both"/>
        <w:rPr>
          <w:b/>
          <w:bCs/>
          <w:sz w:val="28"/>
          <w:szCs w:val="28"/>
        </w:rPr>
      </w:pPr>
      <w:r w:rsidRPr="00D7275E">
        <w:rPr>
          <w:sz w:val="28"/>
          <w:szCs w:val="28"/>
        </w:rPr>
        <w:t xml:space="preserve"> </w:t>
      </w:r>
      <w:r w:rsidR="009C105B" w:rsidRPr="00D7275E">
        <w:rPr>
          <w:b/>
          <w:bCs/>
          <w:sz w:val="28"/>
          <w:szCs w:val="28"/>
        </w:rPr>
        <w:t xml:space="preserve">Тема 1. </w:t>
      </w:r>
      <w:r w:rsidR="0084577B">
        <w:rPr>
          <w:b/>
          <w:bCs/>
          <w:sz w:val="28"/>
          <w:szCs w:val="28"/>
        </w:rPr>
        <w:t xml:space="preserve"> Денежные потоки как объект планирования  </w:t>
      </w:r>
    </w:p>
    <w:p w:rsidR="00E82020" w:rsidRPr="00790FB9" w:rsidRDefault="00E82020" w:rsidP="00E82020">
      <w:pPr>
        <w:spacing w:line="360" w:lineRule="auto"/>
        <w:ind w:firstLine="720"/>
        <w:jc w:val="both"/>
        <w:rPr>
          <w:sz w:val="28"/>
          <w:szCs w:val="28"/>
        </w:rPr>
      </w:pPr>
      <w:r w:rsidRPr="00790FB9">
        <w:rPr>
          <w:sz w:val="28"/>
          <w:szCs w:val="28"/>
        </w:rPr>
        <w:t>Роль денежных потоков в системе управления корпоративными финансами. Теоретические основы категории «денежный поток». Классификация денежных потоков.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E82020" w:rsidRDefault="00E82020" w:rsidP="00E82020">
      <w:pPr>
        <w:spacing w:line="360" w:lineRule="auto"/>
        <w:ind w:firstLine="720"/>
        <w:jc w:val="both"/>
        <w:rPr>
          <w:sz w:val="28"/>
          <w:szCs w:val="28"/>
        </w:rPr>
      </w:pPr>
      <w:r w:rsidRPr="00350226">
        <w:rPr>
          <w:bCs/>
          <w:sz w:val="28"/>
          <w:szCs w:val="28"/>
        </w:rPr>
        <w:t xml:space="preserve">Денежные потоки по </w:t>
      </w:r>
      <w:r w:rsidR="00462D3C" w:rsidRPr="00350226">
        <w:rPr>
          <w:bCs/>
          <w:sz w:val="28"/>
          <w:szCs w:val="28"/>
        </w:rPr>
        <w:t xml:space="preserve">трем </w:t>
      </w:r>
      <w:r w:rsidR="00877924" w:rsidRPr="00350226">
        <w:rPr>
          <w:bCs/>
          <w:sz w:val="28"/>
          <w:szCs w:val="28"/>
        </w:rPr>
        <w:t xml:space="preserve">видам </w:t>
      </w:r>
      <w:r w:rsidR="007873D4" w:rsidRPr="00350226">
        <w:rPr>
          <w:bCs/>
          <w:sz w:val="28"/>
          <w:szCs w:val="28"/>
        </w:rPr>
        <w:t>деятельности компании</w:t>
      </w:r>
      <w:r w:rsidRPr="00350226">
        <w:rPr>
          <w:bCs/>
          <w:sz w:val="28"/>
          <w:szCs w:val="28"/>
        </w:rPr>
        <w:t xml:space="preserve">.  </w:t>
      </w:r>
      <w:r w:rsidRPr="00790FB9">
        <w:rPr>
          <w:sz w:val="28"/>
          <w:szCs w:val="28"/>
        </w:rPr>
        <w:t>Денежные потоки в операционной (текущей) деятельности компании.</w:t>
      </w:r>
      <w:r>
        <w:rPr>
          <w:sz w:val="28"/>
          <w:szCs w:val="28"/>
        </w:rPr>
        <w:t xml:space="preserve"> </w:t>
      </w:r>
      <w:r w:rsidRPr="00790FB9">
        <w:rPr>
          <w:sz w:val="28"/>
          <w:szCs w:val="28"/>
        </w:rPr>
        <w:t xml:space="preserve">Значение чистого </w:t>
      </w:r>
      <w:r w:rsidRPr="00790FB9">
        <w:rPr>
          <w:sz w:val="28"/>
          <w:szCs w:val="28"/>
        </w:rPr>
        <w:lastRenderedPageBreak/>
        <w:t xml:space="preserve">денежного потока от операционной деятельности для оценки деятельности компании. </w:t>
      </w:r>
    </w:p>
    <w:p w:rsidR="00E82020" w:rsidRDefault="00E82020" w:rsidP="00E82020">
      <w:pPr>
        <w:spacing w:line="360" w:lineRule="auto"/>
        <w:ind w:firstLine="720"/>
        <w:jc w:val="both"/>
        <w:rPr>
          <w:sz w:val="28"/>
          <w:szCs w:val="28"/>
        </w:rPr>
      </w:pPr>
      <w:r w:rsidRPr="00E82020">
        <w:rPr>
          <w:sz w:val="28"/>
          <w:szCs w:val="28"/>
        </w:rPr>
        <w:t>Основное содержание, понятие прямого и косвенного методов</w:t>
      </w:r>
      <w:r>
        <w:rPr>
          <w:sz w:val="28"/>
          <w:szCs w:val="28"/>
        </w:rPr>
        <w:t xml:space="preserve"> </w:t>
      </w:r>
      <w:r w:rsidRPr="00E82020">
        <w:rPr>
          <w:sz w:val="28"/>
          <w:szCs w:val="28"/>
        </w:rPr>
        <w:t>составления Отчета о движении денежных средств и анализа денежных</w:t>
      </w:r>
      <w:r>
        <w:rPr>
          <w:sz w:val="28"/>
          <w:szCs w:val="28"/>
        </w:rPr>
        <w:t xml:space="preserve"> </w:t>
      </w:r>
      <w:r w:rsidRPr="00E82020">
        <w:rPr>
          <w:sz w:val="28"/>
          <w:szCs w:val="28"/>
        </w:rPr>
        <w:t>потоков. Основные аналитические формулы прямого и косвенного методов</w:t>
      </w:r>
      <w:r>
        <w:rPr>
          <w:sz w:val="28"/>
          <w:szCs w:val="28"/>
        </w:rPr>
        <w:t xml:space="preserve"> </w:t>
      </w:r>
      <w:r w:rsidRPr="00E82020">
        <w:rPr>
          <w:sz w:val="28"/>
          <w:szCs w:val="28"/>
        </w:rPr>
        <w:t>анализа движения денежных средств.</w:t>
      </w:r>
      <w:r>
        <w:rPr>
          <w:sz w:val="28"/>
          <w:szCs w:val="28"/>
        </w:rPr>
        <w:t xml:space="preserve"> </w:t>
      </w:r>
      <w:r w:rsidRPr="00E82020">
        <w:rPr>
          <w:sz w:val="28"/>
          <w:szCs w:val="28"/>
        </w:rPr>
        <w:t>Возможности и направления практического использования прямого и</w:t>
      </w:r>
      <w:r>
        <w:rPr>
          <w:sz w:val="28"/>
          <w:szCs w:val="28"/>
        </w:rPr>
        <w:t xml:space="preserve"> </w:t>
      </w:r>
      <w:r w:rsidRPr="00E82020">
        <w:rPr>
          <w:sz w:val="28"/>
          <w:szCs w:val="28"/>
        </w:rPr>
        <w:t>косвенного методов анализа движения денежных средств при принятии</w:t>
      </w:r>
      <w:r>
        <w:rPr>
          <w:sz w:val="28"/>
          <w:szCs w:val="28"/>
        </w:rPr>
        <w:t xml:space="preserve"> </w:t>
      </w:r>
      <w:r w:rsidRPr="00E82020">
        <w:rPr>
          <w:sz w:val="28"/>
          <w:szCs w:val="28"/>
        </w:rPr>
        <w:t>управленческих решений</w:t>
      </w:r>
      <w:r>
        <w:rPr>
          <w:sz w:val="28"/>
          <w:szCs w:val="28"/>
        </w:rPr>
        <w:t>.</w:t>
      </w:r>
    </w:p>
    <w:p w:rsidR="00E82020" w:rsidRDefault="00E82020" w:rsidP="00E82020">
      <w:pPr>
        <w:spacing w:line="360" w:lineRule="auto"/>
        <w:ind w:firstLine="720"/>
        <w:jc w:val="both"/>
        <w:rPr>
          <w:sz w:val="28"/>
          <w:szCs w:val="28"/>
        </w:rPr>
      </w:pPr>
      <w:r w:rsidRPr="00790FB9">
        <w:rPr>
          <w:sz w:val="28"/>
          <w:szCs w:val="28"/>
        </w:rPr>
        <w:t>Анализ денежных потоков компании.</w:t>
      </w:r>
      <w:r>
        <w:rPr>
          <w:sz w:val="28"/>
          <w:szCs w:val="28"/>
        </w:rPr>
        <w:t xml:space="preserve"> </w:t>
      </w:r>
      <w:r w:rsidRPr="00E82020">
        <w:rPr>
          <w:sz w:val="28"/>
          <w:szCs w:val="28"/>
        </w:rPr>
        <w:t xml:space="preserve">Сущность, цель и основные задачи </w:t>
      </w:r>
      <w:r w:rsidR="00877924" w:rsidRPr="00E82020">
        <w:rPr>
          <w:sz w:val="28"/>
          <w:szCs w:val="28"/>
        </w:rPr>
        <w:t>анализа денежных</w:t>
      </w:r>
      <w:r>
        <w:rPr>
          <w:sz w:val="28"/>
          <w:szCs w:val="28"/>
        </w:rPr>
        <w:t xml:space="preserve"> потоков</w:t>
      </w:r>
      <w:r w:rsidRPr="00E82020">
        <w:rPr>
          <w:sz w:val="28"/>
          <w:szCs w:val="28"/>
        </w:rPr>
        <w:t xml:space="preserve">. </w:t>
      </w:r>
      <w:r w:rsidRPr="00790FB9">
        <w:rPr>
          <w:sz w:val="28"/>
          <w:szCs w:val="28"/>
        </w:rPr>
        <w:t xml:space="preserve"> Методическое обеспечение анализа денежных потоков. Информационная база анализа денежных потоков компании и информационные потребности пользователей. </w:t>
      </w:r>
      <w:r w:rsidRPr="00E82020">
        <w:rPr>
          <w:sz w:val="28"/>
          <w:szCs w:val="28"/>
        </w:rPr>
        <w:t>Коэффициентный метод анализа.</w:t>
      </w:r>
      <w:r>
        <w:rPr>
          <w:sz w:val="28"/>
          <w:szCs w:val="28"/>
        </w:rPr>
        <w:t xml:space="preserve"> </w:t>
      </w:r>
      <w:r w:rsidRPr="00790FB9">
        <w:rPr>
          <w:sz w:val="28"/>
          <w:szCs w:val="28"/>
        </w:rPr>
        <w:t xml:space="preserve">Соотношение балансовых показателей и показателей денежных потоков при анализе финансовой устойчивости и платежеспособность </w:t>
      </w:r>
      <w:r>
        <w:rPr>
          <w:sz w:val="28"/>
          <w:szCs w:val="28"/>
        </w:rPr>
        <w:t>компании.</w:t>
      </w:r>
    </w:p>
    <w:p w:rsidR="00E82020" w:rsidRDefault="002F4735" w:rsidP="00E82020">
      <w:pPr>
        <w:spacing w:line="360" w:lineRule="auto"/>
        <w:ind w:firstLine="720"/>
        <w:jc w:val="both"/>
        <w:rPr>
          <w:sz w:val="28"/>
          <w:szCs w:val="28"/>
        </w:rPr>
      </w:pPr>
      <w:r>
        <w:rPr>
          <w:sz w:val="28"/>
          <w:szCs w:val="28"/>
        </w:rPr>
        <w:t xml:space="preserve"> </w:t>
      </w:r>
      <w:r w:rsidR="00877924">
        <w:rPr>
          <w:sz w:val="28"/>
          <w:szCs w:val="28"/>
        </w:rPr>
        <w:t>Свободный денежный</w:t>
      </w:r>
      <w:r w:rsidR="00E82020">
        <w:rPr>
          <w:sz w:val="28"/>
          <w:szCs w:val="28"/>
        </w:rPr>
        <w:t xml:space="preserve"> поток. </w:t>
      </w:r>
    </w:p>
    <w:p w:rsidR="00E82020" w:rsidRDefault="00E82020" w:rsidP="00E82020">
      <w:pPr>
        <w:spacing w:line="360" w:lineRule="auto"/>
        <w:ind w:firstLine="720"/>
        <w:jc w:val="both"/>
        <w:rPr>
          <w:sz w:val="28"/>
          <w:szCs w:val="28"/>
        </w:rPr>
      </w:pPr>
      <w:r w:rsidRPr="00790FB9">
        <w:rPr>
          <w:sz w:val="28"/>
          <w:szCs w:val="28"/>
        </w:rPr>
        <w:t xml:space="preserve">Использование показателей денежных потоков для оценки экономической эффективности компании. </w:t>
      </w:r>
    </w:p>
    <w:p w:rsidR="0084577B" w:rsidRPr="00E82020" w:rsidRDefault="0084577B" w:rsidP="009C105B">
      <w:pPr>
        <w:spacing w:line="360" w:lineRule="auto"/>
        <w:ind w:firstLine="709"/>
        <w:jc w:val="both"/>
        <w:rPr>
          <w:b/>
          <w:sz w:val="28"/>
          <w:szCs w:val="28"/>
        </w:rPr>
      </w:pPr>
      <w:r w:rsidRPr="00E82020">
        <w:rPr>
          <w:b/>
          <w:sz w:val="28"/>
          <w:szCs w:val="28"/>
        </w:rPr>
        <w:t xml:space="preserve">Тема 2. Стратегическое </w:t>
      </w:r>
      <w:r w:rsidR="00877924" w:rsidRPr="00E82020">
        <w:rPr>
          <w:b/>
          <w:sz w:val="28"/>
          <w:szCs w:val="28"/>
        </w:rPr>
        <w:t>планирование денежных</w:t>
      </w:r>
      <w:r w:rsidRPr="00E82020">
        <w:rPr>
          <w:b/>
          <w:sz w:val="28"/>
          <w:szCs w:val="28"/>
        </w:rPr>
        <w:t xml:space="preserve"> потоков </w:t>
      </w:r>
    </w:p>
    <w:p w:rsidR="00120397" w:rsidRDefault="0084577B" w:rsidP="002C634B">
      <w:pPr>
        <w:spacing w:line="360" w:lineRule="auto"/>
        <w:ind w:firstLine="709"/>
        <w:jc w:val="both"/>
        <w:rPr>
          <w:bCs/>
          <w:sz w:val="28"/>
          <w:szCs w:val="28"/>
        </w:rPr>
      </w:pPr>
      <w:r>
        <w:rPr>
          <w:sz w:val="28"/>
          <w:szCs w:val="28"/>
        </w:rPr>
        <w:t xml:space="preserve"> </w:t>
      </w:r>
      <w:r w:rsidR="00E82020" w:rsidRPr="00E82020">
        <w:rPr>
          <w:sz w:val="28"/>
          <w:szCs w:val="28"/>
        </w:rPr>
        <w:t>Методы и модели, применяемые в прогнозировании</w:t>
      </w:r>
      <w:r w:rsidR="00E82020">
        <w:rPr>
          <w:sz w:val="28"/>
          <w:szCs w:val="28"/>
        </w:rPr>
        <w:t xml:space="preserve"> и планировании денежных потоков. </w:t>
      </w:r>
      <w:r w:rsidR="00E82020" w:rsidRPr="00E82020">
        <w:rPr>
          <w:sz w:val="28"/>
          <w:szCs w:val="28"/>
        </w:rPr>
        <w:t xml:space="preserve">Информационная база (исходные данные) для разработки финансовых планов </w:t>
      </w:r>
      <w:r w:rsidR="0057245D">
        <w:rPr>
          <w:sz w:val="28"/>
          <w:szCs w:val="28"/>
        </w:rPr>
        <w:t>компании</w:t>
      </w:r>
      <w:r w:rsidR="0045726E">
        <w:rPr>
          <w:sz w:val="28"/>
          <w:szCs w:val="28"/>
        </w:rPr>
        <w:t>.</w:t>
      </w:r>
      <w:r w:rsidR="0045726E" w:rsidRPr="0045726E">
        <w:rPr>
          <w:bCs/>
          <w:sz w:val="28"/>
          <w:szCs w:val="28"/>
        </w:rPr>
        <w:t xml:space="preserve"> </w:t>
      </w:r>
    </w:p>
    <w:p w:rsidR="0045726E" w:rsidRDefault="00C41B7F" w:rsidP="002C634B">
      <w:pPr>
        <w:spacing w:line="360" w:lineRule="auto"/>
        <w:ind w:firstLine="709"/>
        <w:jc w:val="both"/>
        <w:rPr>
          <w:bCs/>
          <w:sz w:val="28"/>
          <w:szCs w:val="28"/>
        </w:rPr>
      </w:pPr>
      <w:r w:rsidRPr="00C41B7F">
        <w:rPr>
          <w:bCs/>
          <w:sz w:val="28"/>
          <w:szCs w:val="28"/>
        </w:rPr>
        <w:t>Денежные потоки как элемент моделей оценки стоимости компании, ее активов и обязательств</w:t>
      </w:r>
      <w:r w:rsidR="0045726E">
        <w:rPr>
          <w:bCs/>
          <w:sz w:val="28"/>
          <w:szCs w:val="28"/>
        </w:rPr>
        <w:t xml:space="preserve">. </w:t>
      </w:r>
    </w:p>
    <w:p w:rsidR="0045726E" w:rsidRDefault="00DF6B5B" w:rsidP="002C634B">
      <w:pPr>
        <w:spacing w:line="360" w:lineRule="auto"/>
        <w:ind w:firstLine="709"/>
        <w:jc w:val="both"/>
        <w:rPr>
          <w:bCs/>
          <w:sz w:val="28"/>
          <w:szCs w:val="28"/>
        </w:rPr>
      </w:pPr>
      <w:r>
        <w:rPr>
          <w:bCs/>
          <w:sz w:val="28"/>
          <w:szCs w:val="28"/>
        </w:rPr>
        <w:t xml:space="preserve">Свободный денежный поток как индикатор стратегической результативности. </w:t>
      </w:r>
    </w:p>
    <w:p w:rsidR="0045726E" w:rsidRDefault="0045726E" w:rsidP="0045726E">
      <w:pPr>
        <w:spacing w:line="360" w:lineRule="auto"/>
        <w:ind w:firstLine="709"/>
        <w:jc w:val="both"/>
        <w:rPr>
          <w:sz w:val="28"/>
          <w:szCs w:val="28"/>
        </w:rPr>
      </w:pPr>
      <w:r>
        <w:rPr>
          <w:bCs/>
          <w:sz w:val="28"/>
          <w:szCs w:val="28"/>
        </w:rPr>
        <w:t>Прогнозирование</w:t>
      </w:r>
      <w:r w:rsidRPr="00350226">
        <w:rPr>
          <w:bCs/>
          <w:sz w:val="28"/>
          <w:szCs w:val="28"/>
        </w:rPr>
        <w:t xml:space="preserve"> ключевых характеристик </w:t>
      </w:r>
      <w:r w:rsidR="00877924" w:rsidRPr="00350226">
        <w:rPr>
          <w:bCs/>
          <w:sz w:val="28"/>
          <w:szCs w:val="28"/>
        </w:rPr>
        <w:t>денежных потоков в компании</w:t>
      </w:r>
      <w:r w:rsidRPr="00350226">
        <w:rPr>
          <w:bCs/>
          <w:sz w:val="28"/>
          <w:szCs w:val="28"/>
        </w:rPr>
        <w:t>.</w:t>
      </w:r>
      <w:r>
        <w:rPr>
          <w:bCs/>
          <w:sz w:val="28"/>
          <w:szCs w:val="28"/>
        </w:rPr>
        <w:t xml:space="preserve"> </w:t>
      </w:r>
      <w:r w:rsidR="00877924" w:rsidRPr="0045726E">
        <w:rPr>
          <w:bCs/>
          <w:sz w:val="28"/>
          <w:szCs w:val="28"/>
        </w:rPr>
        <w:t>Оценка предполагаемых темпов роста</w:t>
      </w:r>
      <w:r w:rsidRPr="0045726E">
        <w:rPr>
          <w:bCs/>
          <w:sz w:val="28"/>
          <w:szCs w:val="28"/>
        </w:rPr>
        <w:t xml:space="preserve"> и свободного денежного потока компании.</w:t>
      </w:r>
      <w:r>
        <w:rPr>
          <w:bCs/>
          <w:sz w:val="28"/>
          <w:szCs w:val="28"/>
        </w:rPr>
        <w:t xml:space="preserve"> </w:t>
      </w:r>
      <w:r w:rsidRPr="002C634B">
        <w:rPr>
          <w:bCs/>
          <w:sz w:val="28"/>
          <w:szCs w:val="28"/>
        </w:rPr>
        <w:t>Прогнозирование денежных средств по операционной деятельности на основе планируемого объема</w:t>
      </w:r>
      <w:r>
        <w:rPr>
          <w:bCs/>
          <w:sz w:val="28"/>
          <w:szCs w:val="28"/>
        </w:rPr>
        <w:t xml:space="preserve"> </w:t>
      </w:r>
      <w:r w:rsidRPr="002C634B">
        <w:rPr>
          <w:bCs/>
          <w:sz w:val="28"/>
          <w:szCs w:val="28"/>
        </w:rPr>
        <w:t>реализации</w:t>
      </w:r>
      <w:r>
        <w:rPr>
          <w:bCs/>
          <w:sz w:val="28"/>
          <w:szCs w:val="28"/>
        </w:rPr>
        <w:t>.</w:t>
      </w:r>
      <w:r w:rsidRPr="002C634B">
        <w:rPr>
          <w:bCs/>
          <w:sz w:val="28"/>
          <w:szCs w:val="28"/>
        </w:rPr>
        <w:t xml:space="preserve"> </w:t>
      </w:r>
      <w:r>
        <w:rPr>
          <w:bCs/>
          <w:sz w:val="28"/>
          <w:szCs w:val="28"/>
        </w:rPr>
        <w:t xml:space="preserve"> </w:t>
      </w:r>
      <w:r w:rsidRPr="00BE0093">
        <w:rPr>
          <w:sz w:val="28"/>
          <w:szCs w:val="28"/>
        </w:rPr>
        <w:t>Применение метода «процента</w:t>
      </w:r>
      <w:r>
        <w:rPr>
          <w:sz w:val="28"/>
          <w:szCs w:val="28"/>
        </w:rPr>
        <w:t xml:space="preserve"> </w:t>
      </w:r>
      <w:r w:rsidRPr="00BE0093">
        <w:rPr>
          <w:sz w:val="28"/>
          <w:szCs w:val="28"/>
        </w:rPr>
        <w:t xml:space="preserve">от продаж» для оценки достаточности ресурсов для обеспечения </w:t>
      </w:r>
      <w:r w:rsidRPr="00BE0093">
        <w:rPr>
          <w:sz w:val="28"/>
          <w:szCs w:val="28"/>
        </w:rPr>
        <w:lastRenderedPageBreak/>
        <w:t>заданных темпов роста продаж.</w:t>
      </w:r>
      <w:r>
        <w:rPr>
          <w:sz w:val="28"/>
          <w:szCs w:val="28"/>
        </w:rPr>
        <w:t xml:space="preserve"> </w:t>
      </w:r>
      <w:r w:rsidRPr="00BE0093">
        <w:rPr>
          <w:sz w:val="28"/>
          <w:szCs w:val="28"/>
        </w:rPr>
        <w:t>Взаимосвязь между величиной потребности в дополнительном</w:t>
      </w:r>
      <w:r>
        <w:rPr>
          <w:sz w:val="28"/>
          <w:szCs w:val="28"/>
        </w:rPr>
        <w:t xml:space="preserve"> </w:t>
      </w:r>
      <w:r w:rsidRPr="00BE0093">
        <w:rPr>
          <w:sz w:val="28"/>
          <w:szCs w:val="28"/>
        </w:rPr>
        <w:t>внешнем финансировании и ростом продаж.</w:t>
      </w:r>
    </w:p>
    <w:p w:rsidR="0045726E" w:rsidRDefault="007873D4" w:rsidP="0045726E">
      <w:pPr>
        <w:spacing w:line="360" w:lineRule="auto"/>
        <w:ind w:firstLine="709"/>
        <w:jc w:val="both"/>
        <w:rPr>
          <w:bCs/>
          <w:sz w:val="28"/>
          <w:szCs w:val="28"/>
        </w:rPr>
      </w:pPr>
      <w:r w:rsidRPr="0045726E">
        <w:rPr>
          <w:bCs/>
          <w:sz w:val="28"/>
          <w:szCs w:val="28"/>
        </w:rPr>
        <w:t>Управление свободным денежным потоком</w:t>
      </w:r>
      <w:r w:rsidR="0045726E" w:rsidRPr="0045726E">
        <w:rPr>
          <w:bCs/>
          <w:sz w:val="28"/>
          <w:szCs w:val="28"/>
        </w:rPr>
        <w:t xml:space="preserve">    </w:t>
      </w:r>
      <w:r w:rsidRPr="0045726E">
        <w:rPr>
          <w:bCs/>
          <w:sz w:val="28"/>
          <w:szCs w:val="28"/>
        </w:rPr>
        <w:t>и расчет стоимости</w:t>
      </w:r>
      <w:r w:rsidR="0045726E" w:rsidRPr="0045726E">
        <w:rPr>
          <w:bCs/>
          <w:sz w:val="28"/>
          <w:szCs w:val="28"/>
        </w:rPr>
        <w:t xml:space="preserve"> компании по свободному денежному потоку.</w:t>
      </w:r>
      <w:r w:rsidR="0045726E">
        <w:rPr>
          <w:bCs/>
          <w:sz w:val="28"/>
          <w:szCs w:val="28"/>
        </w:rPr>
        <w:t xml:space="preserve"> </w:t>
      </w:r>
      <w:r w:rsidR="0045726E" w:rsidRPr="0045726E">
        <w:rPr>
          <w:bCs/>
          <w:sz w:val="28"/>
          <w:szCs w:val="28"/>
        </w:rPr>
        <w:t xml:space="preserve"> </w:t>
      </w:r>
      <w:r w:rsidR="00226E65" w:rsidRPr="006D41EF">
        <w:rPr>
          <w:sz w:val="28"/>
          <w:szCs w:val="28"/>
        </w:rPr>
        <w:t xml:space="preserve">Модель дисконтированных денежных потоков (DCF) в оценке стоимости компании.  </w:t>
      </w:r>
      <w:r w:rsidRPr="0045726E">
        <w:rPr>
          <w:bCs/>
          <w:sz w:val="28"/>
          <w:szCs w:val="28"/>
        </w:rPr>
        <w:t>Выбор длительности прогнозного</w:t>
      </w:r>
      <w:r w:rsidR="0045726E" w:rsidRPr="0045726E">
        <w:rPr>
          <w:bCs/>
          <w:sz w:val="28"/>
          <w:szCs w:val="28"/>
        </w:rPr>
        <w:t xml:space="preserve"> периода. </w:t>
      </w:r>
      <w:r w:rsidRPr="006D41EF">
        <w:rPr>
          <w:sz w:val="28"/>
          <w:szCs w:val="28"/>
        </w:rPr>
        <w:t>Этапы прогнозирования</w:t>
      </w:r>
      <w:r w:rsidR="00226E65" w:rsidRPr="006D41EF">
        <w:rPr>
          <w:sz w:val="28"/>
          <w:szCs w:val="28"/>
        </w:rPr>
        <w:t xml:space="preserve"> денежного потока: </w:t>
      </w:r>
      <w:r>
        <w:rPr>
          <w:sz w:val="28"/>
          <w:szCs w:val="28"/>
        </w:rPr>
        <w:t xml:space="preserve">прогнозирование </w:t>
      </w:r>
      <w:r w:rsidRPr="006D41EF">
        <w:rPr>
          <w:sz w:val="28"/>
          <w:szCs w:val="28"/>
        </w:rPr>
        <w:t>выручки</w:t>
      </w:r>
      <w:r w:rsidR="00226E65" w:rsidRPr="006D41EF">
        <w:rPr>
          <w:sz w:val="28"/>
          <w:szCs w:val="28"/>
        </w:rPr>
        <w:t xml:space="preserve">, денежных переменных и постоянных затрат, чистого оборотного капитала, долгосрочных </w:t>
      </w:r>
      <w:r w:rsidRPr="006D41EF">
        <w:rPr>
          <w:sz w:val="28"/>
          <w:szCs w:val="28"/>
        </w:rPr>
        <w:t>активов, амортизации</w:t>
      </w:r>
      <w:r w:rsidR="00226E65" w:rsidRPr="006D41EF">
        <w:rPr>
          <w:sz w:val="28"/>
          <w:szCs w:val="28"/>
        </w:rPr>
        <w:t>,</w:t>
      </w:r>
      <w:r w:rsidR="00120397">
        <w:rPr>
          <w:sz w:val="28"/>
          <w:szCs w:val="28"/>
        </w:rPr>
        <w:t xml:space="preserve"> капитальных </w:t>
      </w:r>
      <w:r>
        <w:rPr>
          <w:sz w:val="28"/>
          <w:szCs w:val="28"/>
        </w:rPr>
        <w:t xml:space="preserve">вложений, </w:t>
      </w:r>
      <w:r w:rsidRPr="006D41EF">
        <w:rPr>
          <w:sz w:val="28"/>
          <w:szCs w:val="28"/>
        </w:rPr>
        <w:t>финансирования</w:t>
      </w:r>
      <w:r w:rsidR="00226E65" w:rsidRPr="006D41EF">
        <w:rPr>
          <w:sz w:val="28"/>
          <w:szCs w:val="28"/>
        </w:rPr>
        <w:t xml:space="preserve">.  Технология </w:t>
      </w:r>
      <w:r w:rsidRPr="006D41EF">
        <w:rPr>
          <w:sz w:val="28"/>
          <w:szCs w:val="28"/>
        </w:rPr>
        <w:t>оптимизации денежных</w:t>
      </w:r>
      <w:r w:rsidR="00226E65" w:rsidRPr="006D41EF">
        <w:rPr>
          <w:sz w:val="28"/>
          <w:szCs w:val="28"/>
        </w:rPr>
        <w:t xml:space="preserve"> средств</w:t>
      </w:r>
      <w:r w:rsidR="00226E65">
        <w:rPr>
          <w:sz w:val="28"/>
          <w:szCs w:val="28"/>
        </w:rPr>
        <w:t xml:space="preserve">. </w:t>
      </w:r>
      <w:r w:rsidR="00226E65" w:rsidRPr="006D41EF">
        <w:rPr>
          <w:sz w:val="28"/>
          <w:szCs w:val="28"/>
        </w:rPr>
        <w:t xml:space="preserve"> </w:t>
      </w:r>
      <w:r w:rsidRPr="0045726E">
        <w:rPr>
          <w:sz w:val="28"/>
          <w:szCs w:val="28"/>
        </w:rPr>
        <w:t>Определение свободного денежного потока</w:t>
      </w:r>
      <w:r w:rsidR="0045726E" w:rsidRPr="0045726E">
        <w:rPr>
          <w:sz w:val="28"/>
          <w:szCs w:val="28"/>
        </w:rPr>
        <w:t xml:space="preserve"> </w:t>
      </w:r>
      <w:r w:rsidRPr="0045726E">
        <w:rPr>
          <w:sz w:val="28"/>
          <w:szCs w:val="28"/>
        </w:rPr>
        <w:t>на капитал и</w:t>
      </w:r>
      <w:r w:rsidR="0045726E" w:rsidRPr="0045726E">
        <w:rPr>
          <w:sz w:val="28"/>
          <w:szCs w:val="28"/>
        </w:rPr>
        <w:t xml:space="preserve"> соответствующей ставки дисконтирования.</w:t>
      </w:r>
      <w:r w:rsidR="0045726E" w:rsidRPr="0045726E">
        <w:rPr>
          <w:bCs/>
          <w:sz w:val="28"/>
          <w:szCs w:val="28"/>
        </w:rPr>
        <w:t xml:space="preserve"> </w:t>
      </w:r>
    </w:p>
    <w:p w:rsidR="009C105B" w:rsidRPr="00D7275E" w:rsidRDefault="009C105B" w:rsidP="009C105B">
      <w:pPr>
        <w:spacing w:line="360" w:lineRule="auto"/>
        <w:ind w:firstLine="709"/>
        <w:jc w:val="both"/>
        <w:rPr>
          <w:b/>
          <w:bCs/>
          <w:sz w:val="28"/>
          <w:szCs w:val="28"/>
        </w:rPr>
      </w:pPr>
      <w:r w:rsidRPr="00D7275E">
        <w:rPr>
          <w:b/>
          <w:bCs/>
          <w:sz w:val="28"/>
          <w:szCs w:val="28"/>
        </w:rPr>
        <w:t xml:space="preserve">Тема </w:t>
      </w:r>
      <w:r w:rsidR="0084577B">
        <w:rPr>
          <w:b/>
          <w:bCs/>
          <w:sz w:val="28"/>
          <w:szCs w:val="28"/>
        </w:rPr>
        <w:t>3</w:t>
      </w:r>
      <w:r w:rsidRPr="00D7275E">
        <w:rPr>
          <w:b/>
          <w:bCs/>
          <w:sz w:val="28"/>
          <w:szCs w:val="28"/>
        </w:rPr>
        <w:t xml:space="preserve">. </w:t>
      </w:r>
      <w:r w:rsidR="009F1BD6">
        <w:rPr>
          <w:b/>
          <w:bCs/>
          <w:sz w:val="28"/>
          <w:szCs w:val="28"/>
        </w:rPr>
        <w:t xml:space="preserve">Текущее и </w:t>
      </w:r>
      <w:r w:rsidR="007873D4">
        <w:rPr>
          <w:b/>
          <w:bCs/>
          <w:sz w:val="28"/>
          <w:szCs w:val="28"/>
        </w:rPr>
        <w:t>о</w:t>
      </w:r>
      <w:r w:rsidR="007873D4" w:rsidRPr="00D7275E">
        <w:rPr>
          <w:b/>
          <w:bCs/>
          <w:sz w:val="28"/>
          <w:szCs w:val="28"/>
        </w:rPr>
        <w:t xml:space="preserve">перативное </w:t>
      </w:r>
      <w:r w:rsidR="007873D4">
        <w:rPr>
          <w:b/>
          <w:bCs/>
          <w:sz w:val="28"/>
          <w:szCs w:val="28"/>
        </w:rPr>
        <w:t>планирование</w:t>
      </w:r>
      <w:r w:rsidR="0084577B">
        <w:rPr>
          <w:b/>
          <w:bCs/>
          <w:sz w:val="28"/>
          <w:szCs w:val="28"/>
        </w:rPr>
        <w:t xml:space="preserve"> денежных потоков  </w:t>
      </w:r>
    </w:p>
    <w:p w:rsidR="00120397" w:rsidRDefault="00AC630D" w:rsidP="009C105B">
      <w:pPr>
        <w:spacing w:line="360" w:lineRule="auto"/>
        <w:ind w:firstLine="709"/>
        <w:jc w:val="both"/>
        <w:rPr>
          <w:sz w:val="28"/>
          <w:szCs w:val="28"/>
        </w:rPr>
      </w:pPr>
      <w:r w:rsidRPr="00AC630D">
        <w:rPr>
          <w:sz w:val="28"/>
          <w:szCs w:val="28"/>
        </w:rPr>
        <w:t xml:space="preserve">Текущее и </w:t>
      </w:r>
      <w:r w:rsidR="007873D4" w:rsidRPr="00AC630D">
        <w:rPr>
          <w:sz w:val="28"/>
          <w:szCs w:val="28"/>
        </w:rPr>
        <w:t>оперативное планирование</w:t>
      </w:r>
      <w:r w:rsidRPr="00AC630D">
        <w:rPr>
          <w:sz w:val="28"/>
          <w:szCs w:val="28"/>
        </w:rPr>
        <w:t xml:space="preserve"> денежных потоков</w:t>
      </w:r>
      <w:r w:rsidR="009C105B" w:rsidRPr="00D7275E">
        <w:rPr>
          <w:sz w:val="28"/>
          <w:szCs w:val="28"/>
        </w:rPr>
        <w:t xml:space="preserve">: цель, задачи, методы.  Основные виды </w:t>
      </w:r>
      <w:r>
        <w:rPr>
          <w:sz w:val="28"/>
          <w:szCs w:val="28"/>
        </w:rPr>
        <w:t xml:space="preserve">текущих и </w:t>
      </w:r>
      <w:r w:rsidR="009C105B" w:rsidRPr="00D7275E">
        <w:rPr>
          <w:sz w:val="28"/>
          <w:szCs w:val="28"/>
        </w:rPr>
        <w:t>оперативных планов</w:t>
      </w:r>
      <w:r>
        <w:rPr>
          <w:sz w:val="28"/>
          <w:szCs w:val="28"/>
        </w:rPr>
        <w:t xml:space="preserve"> денежного потока</w:t>
      </w:r>
      <w:r w:rsidR="009C105B" w:rsidRPr="00D7275E">
        <w:rPr>
          <w:sz w:val="28"/>
          <w:szCs w:val="28"/>
        </w:rPr>
        <w:t xml:space="preserve">: </w:t>
      </w:r>
      <w:r w:rsidR="00226E65">
        <w:rPr>
          <w:sz w:val="28"/>
          <w:szCs w:val="28"/>
        </w:rPr>
        <w:t>бюджет</w:t>
      </w:r>
      <w:r>
        <w:rPr>
          <w:sz w:val="28"/>
          <w:szCs w:val="28"/>
        </w:rPr>
        <w:t xml:space="preserve"> движения денежных </w:t>
      </w:r>
      <w:r w:rsidR="007873D4">
        <w:rPr>
          <w:sz w:val="28"/>
          <w:szCs w:val="28"/>
        </w:rPr>
        <w:t>средств, платежный</w:t>
      </w:r>
      <w:r w:rsidR="009C105B" w:rsidRPr="00D7275E">
        <w:rPr>
          <w:sz w:val="28"/>
          <w:szCs w:val="28"/>
        </w:rPr>
        <w:t xml:space="preserve"> календарь, налоговый календарь, кассовый план (кассовой заявки) и др.  Обеспечение взаимосвязи </w:t>
      </w:r>
      <w:r w:rsidR="007873D4" w:rsidRPr="00D7275E">
        <w:rPr>
          <w:sz w:val="28"/>
          <w:szCs w:val="28"/>
        </w:rPr>
        <w:t xml:space="preserve">показателей </w:t>
      </w:r>
      <w:r w:rsidR="007873D4">
        <w:rPr>
          <w:sz w:val="28"/>
          <w:szCs w:val="28"/>
        </w:rPr>
        <w:t>финансовых</w:t>
      </w:r>
      <w:r>
        <w:rPr>
          <w:sz w:val="28"/>
          <w:szCs w:val="28"/>
        </w:rPr>
        <w:t xml:space="preserve"> бюджетов компании</w:t>
      </w:r>
      <w:r w:rsidR="009C105B" w:rsidRPr="00D7275E">
        <w:rPr>
          <w:sz w:val="28"/>
          <w:szCs w:val="28"/>
        </w:rPr>
        <w:t xml:space="preserve">. </w:t>
      </w:r>
    </w:p>
    <w:p w:rsidR="00AC630D" w:rsidRPr="00D7275E" w:rsidRDefault="007873D4" w:rsidP="00AC630D">
      <w:pPr>
        <w:spacing w:line="360" w:lineRule="auto"/>
        <w:ind w:firstLine="709"/>
        <w:jc w:val="both"/>
        <w:rPr>
          <w:sz w:val="28"/>
          <w:szCs w:val="28"/>
        </w:rPr>
      </w:pPr>
      <w:r>
        <w:rPr>
          <w:sz w:val="28"/>
          <w:szCs w:val="28"/>
        </w:rPr>
        <w:t>Методы составления бюджета</w:t>
      </w:r>
      <w:r w:rsidR="00226E65">
        <w:rPr>
          <w:sz w:val="28"/>
          <w:szCs w:val="28"/>
        </w:rPr>
        <w:t xml:space="preserve"> движения денежных средств. </w:t>
      </w:r>
      <w:r w:rsidR="00AC630D">
        <w:rPr>
          <w:sz w:val="28"/>
          <w:szCs w:val="28"/>
        </w:rPr>
        <w:t>П</w:t>
      </w:r>
      <w:r w:rsidR="009C105B" w:rsidRPr="00D7275E">
        <w:rPr>
          <w:sz w:val="28"/>
          <w:szCs w:val="28"/>
        </w:rPr>
        <w:t xml:space="preserve">ланирование денежных потоков по операционной (основной, текущей) деятельности.  Планирование продаж и коэффициента инкассации. </w:t>
      </w:r>
      <w:r w:rsidR="00AC630D">
        <w:rPr>
          <w:sz w:val="28"/>
          <w:szCs w:val="28"/>
        </w:rPr>
        <w:t>П</w:t>
      </w:r>
      <w:r w:rsidR="009C105B" w:rsidRPr="00D7275E">
        <w:rPr>
          <w:sz w:val="28"/>
          <w:szCs w:val="28"/>
        </w:rPr>
        <w:t>ланирование денежных потоков по инвестиционной</w:t>
      </w:r>
      <w:r w:rsidR="00AC630D">
        <w:rPr>
          <w:sz w:val="28"/>
          <w:szCs w:val="28"/>
        </w:rPr>
        <w:t xml:space="preserve">, по </w:t>
      </w:r>
      <w:r w:rsidR="009C105B" w:rsidRPr="00D7275E">
        <w:rPr>
          <w:sz w:val="28"/>
          <w:szCs w:val="28"/>
        </w:rPr>
        <w:t>финансовой деятельности.</w:t>
      </w:r>
      <w:r w:rsidR="00AC630D">
        <w:rPr>
          <w:sz w:val="28"/>
          <w:szCs w:val="28"/>
        </w:rPr>
        <w:t xml:space="preserve"> </w:t>
      </w:r>
      <w:r w:rsidR="00226E65" w:rsidRPr="00350226">
        <w:rPr>
          <w:bCs/>
          <w:sz w:val="28"/>
          <w:szCs w:val="28"/>
        </w:rPr>
        <w:t>Планирование погашения кредита.</w:t>
      </w:r>
      <w:r w:rsidR="00226E65">
        <w:rPr>
          <w:bCs/>
          <w:sz w:val="28"/>
          <w:szCs w:val="28"/>
        </w:rPr>
        <w:t xml:space="preserve"> </w:t>
      </w:r>
      <w:r w:rsidR="00AC630D" w:rsidRPr="00D7275E">
        <w:rPr>
          <w:sz w:val="28"/>
          <w:szCs w:val="28"/>
        </w:rPr>
        <w:t>Расчет потребности в краткосрочном финансировании.</w:t>
      </w:r>
    </w:p>
    <w:p w:rsidR="009C105B" w:rsidRPr="00D7275E" w:rsidRDefault="009C105B" w:rsidP="009C105B">
      <w:pPr>
        <w:spacing w:line="360" w:lineRule="auto"/>
        <w:ind w:firstLine="709"/>
        <w:jc w:val="both"/>
        <w:rPr>
          <w:sz w:val="28"/>
          <w:szCs w:val="28"/>
        </w:rPr>
      </w:pPr>
      <w:r w:rsidRPr="00D7275E">
        <w:rPr>
          <w:sz w:val="28"/>
          <w:szCs w:val="28"/>
        </w:rPr>
        <w:t xml:space="preserve">Платежный </w:t>
      </w:r>
      <w:r w:rsidR="007873D4" w:rsidRPr="00D7275E">
        <w:rPr>
          <w:sz w:val="28"/>
          <w:szCs w:val="28"/>
        </w:rPr>
        <w:t>календарь как</w:t>
      </w:r>
      <w:r w:rsidRPr="00D7275E">
        <w:rPr>
          <w:sz w:val="28"/>
          <w:szCs w:val="28"/>
        </w:rPr>
        <w:t xml:space="preserve"> оперативный финансовый план: сущность, задачи и этапы разработки, взаимосвязь с бюджетом движения денежных средств.</w:t>
      </w:r>
      <w:r w:rsidR="00AC630D">
        <w:rPr>
          <w:sz w:val="28"/>
          <w:szCs w:val="28"/>
        </w:rPr>
        <w:t xml:space="preserve"> </w:t>
      </w:r>
      <w:r w:rsidR="00AC630D" w:rsidRPr="00D7275E">
        <w:rPr>
          <w:sz w:val="28"/>
          <w:szCs w:val="28"/>
        </w:rPr>
        <w:t xml:space="preserve">Этапы оперативного финансового планирования. </w:t>
      </w:r>
      <w:r w:rsidRPr="00D7275E">
        <w:rPr>
          <w:sz w:val="28"/>
          <w:szCs w:val="28"/>
        </w:rPr>
        <w:t xml:space="preserve"> Отражение в платежном календаре движения денежных потоков.  Результативность составления и исполнения платежного календаря.</w:t>
      </w:r>
      <w:r w:rsidR="00120397">
        <w:rPr>
          <w:sz w:val="28"/>
          <w:szCs w:val="28"/>
        </w:rPr>
        <w:t xml:space="preserve"> </w:t>
      </w:r>
      <w:r w:rsidR="00120397" w:rsidRPr="00120397">
        <w:rPr>
          <w:sz w:val="28"/>
          <w:szCs w:val="28"/>
        </w:rPr>
        <w:t xml:space="preserve">Понятие кассового разрыва, виды кассовых </w:t>
      </w:r>
      <w:r w:rsidR="007873D4" w:rsidRPr="00120397">
        <w:rPr>
          <w:sz w:val="28"/>
          <w:szCs w:val="28"/>
        </w:rPr>
        <w:t>разрывов, способы</w:t>
      </w:r>
      <w:r w:rsidR="00120397" w:rsidRPr="00120397">
        <w:rPr>
          <w:sz w:val="28"/>
          <w:szCs w:val="28"/>
        </w:rPr>
        <w:t xml:space="preserve">   их ликвидации. </w:t>
      </w:r>
      <w:r w:rsidR="00120397">
        <w:rPr>
          <w:sz w:val="28"/>
          <w:szCs w:val="28"/>
        </w:rPr>
        <w:t xml:space="preserve"> </w:t>
      </w:r>
      <w:r w:rsidRPr="00D7275E">
        <w:rPr>
          <w:sz w:val="28"/>
          <w:szCs w:val="28"/>
        </w:rPr>
        <w:t xml:space="preserve"> </w:t>
      </w:r>
      <w:r w:rsidR="00DF6B5B" w:rsidRPr="00D7275E">
        <w:rPr>
          <w:sz w:val="28"/>
          <w:szCs w:val="28"/>
        </w:rPr>
        <w:t xml:space="preserve">Использование системы приоритетов платежей для балансирования платежного календаря. Механизм </w:t>
      </w:r>
      <w:r w:rsidR="00DF6B5B" w:rsidRPr="00D7275E">
        <w:rPr>
          <w:sz w:val="28"/>
          <w:szCs w:val="28"/>
        </w:rPr>
        <w:lastRenderedPageBreak/>
        <w:t xml:space="preserve">согласования и утверждения платежей и корректировки платежного календаря. Способы обеспечения ликвидности корпорации и факторы, на нее влияющие. </w:t>
      </w:r>
    </w:p>
    <w:p w:rsidR="00180260" w:rsidRDefault="009C105B" w:rsidP="00180260">
      <w:pPr>
        <w:spacing w:line="360" w:lineRule="auto"/>
        <w:ind w:firstLine="709"/>
        <w:jc w:val="both"/>
        <w:rPr>
          <w:b/>
          <w:bCs/>
          <w:sz w:val="28"/>
          <w:szCs w:val="28"/>
        </w:rPr>
      </w:pPr>
      <w:r w:rsidRPr="00D7275E">
        <w:rPr>
          <w:b/>
          <w:bCs/>
          <w:sz w:val="28"/>
          <w:szCs w:val="28"/>
        </w:rPr>
        <w:t xml:space="preserve">Тема </w:t>
      </w:r>
      <w:r w:rsidR="00DF6B5B">
        <w:rPr>
          <w:b/>
          <w:bCs/>
          <w:sz w:val="28"/>
          <w:szCs w:val="28"/>
        </w:rPr>
        <w:t>4</w:t>
      </w:r>
      <w:r w:rsidRPr="00D7275E">
        <w:rPr>
          <w:b/>
          <w:bCs/>
          <w:sz w:val="28"/>
          <w:szCs w:val="28"/>
        </w:rPr>
        <w:t xml:space="preserve">. </w:t>
      </w:r>
      <w:r w:rsidR="00180260">
        <w:rPr>
          <w:b/>
          <w:bCs/>
          <w:sz w:val="28"/>
          <w:szCs w:val="28"/>
        </w:rPr>
        <w:t xml:space="preserve"> </w:t>
      </w:r>
      <w:r w:rsidR="00180260" w:rsidRPr="00180260">
        <w:rPr>
          <w:b/>
          <w:bCs/>
          <w:sz w:val="28"/>
          <w:szCs w:val="28"/>
        </w:rPr>
        <w:t>Направления и методы оптимизации денежных потоков</w:t>
      </w:r>
      <w:r w:rsidR="00DF6B5B">
        <w:rPr>
          <w:b/>
          <w:bCs/>
          <w:sz w:val="28"/>
          <w:szCs w:val="28"/>
        </w:rPr>
        <w:t xml:space="preserve"> к</w:t>
      </w:r>
      <w:r w:rsidR="00180260">
        <w:rPr>
          <w:b/>
          <w:bCs/>
          <w:sz w:val="28"/>
          <w:szCs w:val="28"/>
        </w:rPr>
        <w:t xml:space="preserve">омпании </w:t>
      </w:r>
    </w:p>
    <w:p w:rsidR="002C634B" w:rsidRDefault="002F4735" w:rsidP="00180260">
      <w:pPr>
        <w:spacing w:line="360" w:lineRule="auto"/>
        <w:ind w:firstLine="709"/>
        <w:jc w:val="both"/>
        <w:rPr>
          <w:bCs/>
          <w:sz w:val="28"/>
          <w:szCs w:val="28"/>
        </w:rPr>
      </w:pPr>
      <w:r w:rsidRPr="002F4735">
        <w:rPr>
          <w:bCs/>
          <w:sz w:val="28"/>
          <w:szCs w:val="28"/>
        </w:rPr>
        <w:t>Политика и задачи управления денежными потоками</w:t>
      </w:r>
      <w:r w:rsidR="00180260" w:rsidRPr="00180260">
        <w:rPr>
          <w:bCs/>
          <w:sz w:val="28"/>
          <w:szCs w:val="28"/>
        </w:rPr>
        <w:t>.</w:t>
      </w:r>
      <w:r w:rsidR="00180260">
        <w:rPr>
          <w:bCs/>
          <w:sz w:val="28"/>
          <w:szCs w:val="28"/>
        </w:rPr>
        <w:t xml:space="preserve"> </w:t>
      </w:r>
      <w:r w:rsidR="00180260" w:rsidRPr="00180260">
        <w:rPr>
          <w:bCs/>
          <w:sz w:val="28"/>
          <w:szCs w:val="28"/>
        </w:rPr>
        <w:t>Внешние и внутренние факторы, влияющие на</w:t>
      </w:r>
      <w:r w:rsidR="00180260">
        <w:rPr>
          <w:bCs/>
          <w:sz w:val="28"/>
          <w:szCs w:val="28"/>
        </w:rPr>
        <w:t xml:space="preserve"> </w:t>
      </w:r>
      <w:r w:rsidR="00180260" w:rsidRPr="00180260">
        <w:rPr>
          <w:bCs/>
          <w:sz w:val="28"/>
          <w:szCs w:val="28"/>
        </w:rPr>
        <w:t>формирование денежных потоков предприятия.</w:t>
      </w:r>
      <w:r w:rsidR="002C634B">
        <w:rPr>
          <w:bCs/>
          <w:sz w:val="28"/>
          <w:szCs w:val="28"/>
        </w:rPr>
        <w:t xml:space="preserve"> </w:t>
      </w:r>
      <w:r w:rsidRPr="00180260">
        <w:rPr>
          <w:bCs/>
          <w:sz w:val="28"/>
          <w:szCs w:val="28"/>
        </w:rPr>
        <w:t>Цели и задачи оптимизации денежных потоков</w:t>
      </w:r>
      <w:r>
        <w:rPr>
          <w:bCs/>
          <w:sz w:val="28"/>
          <w:szCs w:val="28"/>
        </w:rPr>
        <w:t>.</w:t>
      </w:r>
    </w:p>
    <w:p w:rsidR="00226E65" w:rsidRDefault="002C634B" w:rsidP="002C634B">
      <w:pPr>
        <w:spacing w:line="360" w:lineRule="auto"/>
        <w:ind w:firstLine="709"/>
        <w:jc w:val="both"/>
        <w:rPr>
          <w:bCs/>
          <w:sz w:val="28"/>
          <w:szCs w:val="28"/>
        </w:rPr>
      </w:pPr>
      <w:r w:rsidRPr="00702942">
        <w:rPr>
          <w:sz w:val="28"/>
          <w:szCs w:val="28"/>
        </w:rPr>
        <w:t>Оценка ликвидности денежного потока. Методы оценки равномерности и синхронности денежных потоков.</w:t>
      </w:r>
      <w:r>
        <w:rPr>
          <w:sz w:val="28"/>
          <w:szCs w:val="28"/>
        </w:rPr>
        <w:t xml:space="preserve"> </w:t>
      </w:r>
      <w:r w:rsidRPr="00702942">
        <w:rPr>
          <w:sz w:val="28"/>
          <w:szCs w:val="28"/>
        </w:rPr>
        <w:t>Сбалансированность денежных потоков от инвестиционной и финансовой деятельности в зависимости от способов финансирования, влияние н</w:t>
      </w:r>
      <w:r w:rsidR="00AC630D">
        <w:rPr>
          <w:sz w:val="28"/>
          <w:szCs w:val="28"/>
        </w:rPr>
        <w:t>а</w:t>
      </w:r>
      <w:r w:rsidRPr="00702942">
        <w:rPr>
          <w:sz w:val="28"/>
          <w:szCs w:val="28"/>
        </w:rPr>
        <w:t xml:space="preserve"> денежные потоки соотношения собственных и заемных средств, акционерного капитала, облигаций, займов, лизинга.</w:t>
      </w:r>
      <w:r>
        <w:rPr>
          <w:sz w:val="28"/>
          <w:szCs w:val="28"/>
        </w:rPr>
        <w:t xml:space="preserve"> </w:t>
      </w:r>
      <w:r w:rsidRPr="00180260">
        <w:rPr>
          <w:bCs/>
          <w:sz w:val="28"/>
          <w:szCs w:val="28"/>
        </w:rPr>
        <w:t>Направления оптимизации денежных потоков, синхронизация денежных потоков во времени.</w:t>
      </w:r>
      <w:r>
        <w:rPr>
          <w:bCs/>
          <w:sz w:val="28"/>
          <w:szCs w:val="28"/>
        </w:rPr>
        <w:t xml:space="preserve"> </w:t>
      </w:r>
    </w:p>
    <w:p w:rsidR="002C634B" w:rsidRPr="00D7275E" w:rsidRDefault="0057245D" w:rsidP="002C634B">
      <w:pPr>
        <w:spacing w:line="360" w:lineRule="auto"/>
        <w:ind w:firstLine="709"/>
        <w:jc w:val="both"/>
        <w:rPr>
          <w:sz w:val="28"/>
          <w:szCs w:val="28"/>
        </w:rPr>
      </w:pPr>
      <w:r w:rsidRPr="00702942">
        <w:rPr>
          <w:sz w:val="28"/>
          <w:szCs w:val="28"/>
        </w:rPr>
        <w:t>Оптим</w:t>
      </w:r>
      <w:r>
        <w:rPr>
          <w:sz w:val="28"/>
          <w:szCs w:val="28"/>
        </w:rPr>
        <w:t xml:space="preserve">изация остатка денежных средств. </w:t>
      </w:r>
      <w:r w:rsidR="002C634B" w:rsidRPr="00180260">
        <w:rPr>
          <w:bCs/>
          <w:sz w:val="28"/>
          <w:szCs w:val="28"/>
        </w:rPr>
        <w:t>Определение оптимального уровня денежных</w:t>
      </w:r>
      <w:r w:rsidR="002C634B">
        <w:rPr>
          <w:bCs/>
          <w:sz w:val="28"/>
          <w:szCs w:val="28"/>
        </w:rPr>
        <w:t xml:space="preserve"> </w:t>
      </w:r>
      <w:r w:rsidR="002C634B" w:rsidRPr="00180260">
        <w:rPr>
          <w:bCs/>
          <w:sz w:val="28"/>
          <w:szCs w:val="28"/>
        </w:rPr>
        <w:t>средств (модели Баумоля и Миллера-Орра)</w:t>
      </w:r>
      <w:r w:rsidR="002C634B">
        <w:rPr>
          <w:bCs/>
          <w:sz w:val="28"/>
          <w:szCs w:val="28"/>
        </w:rPr>
        <w:t xml:space="preserve">. </w:t>
      </w:r>
      <w:r w:rsidR="002C634B" w:rsidRPr="00D7275E">
        <w:rPr>
          <w:sz w:val="28"/>
          <w:szCs w:val="28"/>
        </w:rPr>
        <w:t xml:space="preserve">Оптимальный уровень ликвидности. Использование ликвидных ценных бумаг с целью регулирования остатка денежных средств корпорации. </w:t>
      </w:r>
    </w:p>
    <w:p w:rsidR="00180260" w:rsidRPr="00180260" w:rsidRDefault="002C634B" w:rsidP="00180260">
      <w:pPr>
        <w:spacing w:line="360" w:lineRule="auto"/>
        <w:ind w:firstLine="709"/>
        <w:jc w:val="both"/>
        <w:rPr>
          <w:bCs/>
          <w:sz w:val="28"/>
          <w:szCs w:val="28"/>
        </w:rPr>
      </w:pPr>
      <w:r>
        <w:rPr>
          <w:sz w:val="28"/>
          <w:szCs w:val="28"/>
        </w:rPr>
        <w:t>Б</w:t>
      </w:r>
      <w:r w:rsidRPr="00436B48">
        <w:rPr>
          <w:sz w:val="28"/>
          <w:szCs w:val="28"/>
        </w:rPr>
        <w:t>езбюджетное (Beyond Budgeting)</w:t>
      </w:r>
      <w:r>
        <w:rPr>
          <w:sz w:val="28"/>
          <w:szCs w:val="28"/>
        </w:rPr>
        <w:t xml:space="preserve"> </w:t>
      </w:r>
      <w:r w:rsidR="007873D4" w:rsidRPr="00436B48">
        <w:rPr>
          <w:sz w:val="28"/>
          <w:szCs w:val="28"/>
        </w:rPr>
        <w:t xml:space="preserve">управление </w:t>
      </w:r>
      <w:r w:rsidR="007873D4">
        <w:rPr>
          <w:sz w:val="28"/>
          <w:szCs w:val="28"/>
        </w:rPr>
        <w:t>и</w:t>
      </w:r>
      <w:r w:rsidR="00BE0093">
        <w:rPr>
          <w:sz w:val="28"/>
          <w:szCs w:val="28"/>
        </w:rPr>
        <w:t xml:space="preserve"> планирование денежных потоков.</w:t>
      </w:r>
      <w:r>
        <w:rPr>
          <w:sz w:val="28"/>
          <w:szCs w:val="28"/>
        </w:rPr>
        <w:t xml:space="preserve"> О</w:t>
      </w:r>
      <w:r w:rsidRPr="00790FB9">
        <w:rPr>
          <w:sz w:val="28"/>
          <w:szCs w:val="28"/>
        </w:rPr>
        <w:t>птимизаци</w:t>
      </w:r>
      <w:r>
        <w:rPr>
          <w:sz w:val="28"/>
          <w:szCs w:val="28"/>
        </w:rPr>
        <w:t>я</w:t>
      </w:r>
      <w:r w:rsidRPr="00790FB9">
        <w:rPr>
          <w:sz w:val="28"/>
          <w:szCs w:val="28"/>
        </w:rPr>
        <w:t xml:space="preserve"> денежных потоков компании в режиме реального времени.</w:t>
      </w:r>
    </w:p>
    <w:p w:rsidR="009C105B" w:rsidRDefault="009C105B" w:rsidP="009C105B">
      <w:pPr>
        <w:pStyle w:val="a6"/>
        <w:tabs>
          <w:tab w:val="left" w:pos="284"/>
        </w:tabs>
        <w:spacing w:line="360" w:lineRule="auto"/>
        <w:ind w:left="0" w:firstLine="709"/>
        <w:jc w:val="both"/>
        <w:rPr>
          <w:sz w:val="28"/>
          <w:szCs w:val="28"/>
        </w:rPr>
      </w:pPr>
      <w:r w:rsidRPr="00D7275E">
        <w:rPr>
          <w:sz w:val="28"/>
          <w:szCs w:val="28"/>
        </w:rPr>
        <w:t xml:space="preserve">Современные тенденции в участии компании в движении денежных потоков. Формирование Казначейства. Функции и структура Казначейства. </w:t>
      </w:r>
    </w:p>
    <w:p w:rsidR="00C52F7B" w:rsidRPr="00D7275E" w:rsidRDefault="00606047" w:rsidP="00F11855">
      <w:pPr>
        <w:pStyle w:val="1"/>
        <w:spacing w:before="0" w:line="360" w:lineRule="auto"/>
        <w:ind w:firstLine="709"/>
      </w:pPr>
      <w:bookmarkStart w:id="10" w:name="_Toc115187276"/>
      <w:r w:rsidRPr="00D7275E">
        <w:t>5.2. Учебно – тематический план</w:t>
      </w:r>
      <w:bookmarkEnd w:id="10"/>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5"/>
        <w:gridCol w:w="1854"/>
        <w:gridCol w:w="850"/>
        <w:gridCol w:w="1022"/>
        <w:gridCol w:w="793"/>
        <w:gridCol w:w="1417"/>
        <w:gridCol w:w="1134"/>
        <w:gridCol w:w="2722"/>
      </w:tblGrid>
      <w:tr w:rsidR="00247E56" w:rsidRPr="00D7275E" w:rsidTr="006962D7">
        <w:tc>
          <w:tcPr>
            <w:tcW w:w="415" w:type="dxa"/>
            <w:vMerge w:val="restart"/>
          </w:tcPr>
          <w:p w:rsidR="00247E56" w:rsidRPr="00D7275E" w:rsidRDefault="00247E56" w:rsidP="00F11855">
            <w:pPr>
              <w:rPr>
                <w:sz w:val="24"/>
                <w:szCs w:val="24"/>
              </w:rPr>
            </w:pPr>
            <w:r w:rsidRPr="00D7275E">
              <w:rPr>
                <w:sz w:val="24"/>
                <w:szCs w:val="24"/>
              </w:rPr>
              <w:t>№ п/п</w:t>
            </w:r>
          </w:p>
        </w:tc>
        <w:tc>
          <w:tcPr>
            <w:tcW w:w="1854" w:type="dxa"/>
            <w:vMerge w:val="restart"/>
          </w:tcPr>
          <w:p w:rsidR="00247E56" w:rsidRPr="00D7275E" w:rsidRDefault="00247E56" w:rsidP="00F11855">
            <w:pPr>
              <w:rPr>
                <w:sz w:val="24"/>
                <w:szCs w:val="24"/>
              </w:rPr>
            </w:pPr>
            <w:r w:rsidRPr="00D7275E">
              <w:rPr>
                <w:sz w:val="24"/>
                <w:szCs w:val="24"/>
              </w:rPr>
              <w:t>Наименование тем (разделов) дисциплины</w:t>
            </w:r>
          </w:p>
        </w:tc>
        <w:tc>
          <w:tcPr>
            <w:tcW w:w="5216" w:type="dxa"/>
            <w:gridSpan w:val="5"/>
          </w:tcPr>
          <w:p w:rsidR="00247E56" w:rsidRPr="00D7275E" w:rsidRDefault="00247E56" w:rsidP="00F11855">
            <w:pPr>
              <w:jc w:val="center"/>
              <w:rPr>
                <w:sz w:val="24"/>
                <w:szCs w:val="24"/>
              </w:rPr>
            </w:pPr>
            <w:r w:rsidRPr="00D7275E">
              <w:rPr>
                <w:sz w:val="24"/>
                <w:szCs w:val="24"/>
              </w:rPr>
              <w:t>Трудоемкость в часах</w:t>
            </w:r>
          </w:p>
        </w:tc>
        <w:tc>
          <w:tcPr>
            <w:tcW w:w="2722" w:type="dxa"/>
            <w:vMerge w:val="restart"/>
          </w:tcPr>
          <w:p w:rsidR="00247E56" w:rsidRPr="00D7275E" w:rsidRDefault="00247E56" w:rsidP="00F11855">
            <w:pPr>
              <w:rPr>
                <w:sz w:val="24"/>
                <w:szCs w:val="24"/>
              </w:rPr>
            </w:pPr>
            <w:r w:rsidRPr="00D7275E">
              <w:rPr>
                <w:sz w:val="24"/>
                <w:szCs w:val="24"/>
              </w:rPr>
              <w:t>Формы текущего контроля успеваемости</w:t>
            </w:r>
          </w:p>
        </w:tc>
      </w:tr>
      <w:tr w:rsidR="00247E56" w:rsidRPr="00D7275E" w:rsidTr="006962D7">
        <w:tc>
          <w:tcPr>
            <w:tcW w:w="415" w:type="dxa"/>
            <w:vMerge/>
          </w:tcPr>
          <w:p w:rsidR="00247E56" w:rsidRPr="00D7275E" w:rsidRDefault="00247E56" w:rsidP="00F11855">
            <w:pPr>
              <w:rPr>
                <w:sz w:val="24"/>
                <w:szCs w:val="24"/>
              </w:rPr>
            </w:pPr>
          </w:p>
        </w:tc>
        <w:tc>
          <w:tcPr>
            <w:tcW w:w="1854" w:type="dxa"/>
            <w:vMerge/>
          </w:tcPr>
          <w:p w:rsidR="00247E56" w:rsidRPr="00D7275E" w:rsidRDefault="00247E56" w:rsidP="00F11855">
            <w:pPr>
              <w:rPr>
                <w:sz w:val="24"/>
                <w:szCs w:val="24"/>
              </w:rPr>
            </w:pPr>
          </w:p>
        </w:tc>
        <w:tc>
          <w:tcPr>
            <w:tcW w:w="850" w:type="dxa"/>
            <w:vMerge w:val="restart"/>
          </w:tcPr>
          <w:p w:rsidR="00247E56" w:rsidRPr="00D7275E" w:rsidRDefault="00247E56" w:rsidP="00F11855">
            <w:pPr>
              <w:rPr>
                <w:sz w:val="24"/>
                <w:szCs w:val="24"/>
              </w:rPr>
            </w:pPr>
            <w:r w:rsidRPr="00D7275E">
              <w:rPr>
                <w:sz w:val="24"/>
                <w:szCs w:val="24"/>
              </w:rPr>
              <w:t>Всего</w:t>
            </w:r>
          </w:p>
        </w:tc>
        <w:tc>
          <w:tcPr>
            <w:tcW w:w="3232" w:type="dxa"/>
            <w:gridSpan w:val="3"/>
          </w:tcPr>
          <w:p w:rsidR="00877924" w:rsidRDefault="00247E56" w:rsidP="00F11855">
            <w:pPr>
              <w:jc w:val="center"/>
              <w:rPr>
                <w:sz w:val="24"/>
                <w:szCs w:val="24"/>
              </w:rPr>
            </w:pPr>
            <w:r>
              <w:rPr>
                <w:sz w:val="24"/>
                <w:szCs w:val="24"/>
              </w:rPr>
              <w:t>Контактная работа</w:t>
            </w:r>
            <w:r w:rsidR="00AB3ADF">
              <w:rPr>
                <w:sz w:val="24"/>
                <w:szCs w:val="24"/>
                <w:lang w:val="en-US"/>
              </w:rPr>
              <w:t>*</w:t>
            </w:r>
            <w:r>
              <w:rPr>
                <w:sz w:val="24"/>
                <w:szCs w:val="24"/>
              </w:rPr>
              <w:t xml:space="preserve">- </w:t>
            </w:r>
          </w:p>
          <w:p w:rsidR="00247E56" w:rsidRPr="00D7275E" w:rsidRDefault="00247E56" w:rsidP="00F11855">
            <w:pPr>
              <w:jc w:val="center"/>
              <w:rPr>
                <w:sz w:val="24"/>
                <w:szCs w:val="24"/>
              </w:rPr>
            </w:pPr>
            <w:r w:rsidRPr="00D7275E">
              <w:rPr>
                <w:sz w:val="24"/>
                <w:szCs w:val="24"/>
              </w:rPr>
              <w:t>Аудиторная работа</w:t>
            </w:r>
          </w:p>
        </w:tc>
        <w:tc>
          <w:tcPr>
            <w:tcW w:w="1134" w:type="dxa"/>
            <w:vMerge w:val="restart"/>
          </w:tcPr>
          <w:p w:rsidR="00247E56" w:rsidRPr="00D7275E" w:rsidRDefault="00247E56" w:rsidP="00F11855">
            <w:pPr>
              <w:rPr>
                <w:sz w:val="24"/>
                <w:szCs w:val="24"/>
              </w:rPr>
            </w:pPr>
            <w:r w:rsidRPr="00D7275E">
              <w:rPr>
                <w:sz w:val="24"/>
                <w:szCs w:val="24"/>
              </w:rPr>
              <w:t>Самостоятельная работа</w:t>
            </w:r>
          </w:p>
        </w:tc>
        <w:tc>
          <w:tcPr>
            <w:tcW w:w="2722" w:type="dxa"/>
            <w:vMerge/>
          </w:tcPr>
          <w:p w:rsidR="00247E56" w:rsidRPr="00D7275E" w:rsidRDefault="00247E56" w:rsidP="00F11855">
            <w:pPr>
              <w:rPr>
                <w:sz w:val="24"/>
                <w:szCs w:val="24"/>
              </w:rPr>
            </w:pPr>
          </w:p>
        </w:tc>
      </w:tr>
      <w:tr w:rsidR="00247E56" w:rsidRPr="00D7275E" w:rsidTr="006962D7">
        <w:tc>
          <w:tcPr>
            <w:tcW w:w="415" w:type="dxa"/>
            <w:vMerge/>
          </w:tcPr>
          <w:p w:rsidR="00247E56" w:rsidRPr="00D7275E" w:rsidRDefault="00247E56" w:rsidP="00F11855">
            <w:pPr>
              <w:rPr>
                <w:sz w:val="24"/>
                <w:szCs w:val="24"/>
              </w:rPr>
            </w:pPr>
          </w:p>
        </w:tc>
        <w:tc>
          <w:tcPr>
            <w:tcW w:w="1854" w:type="dxa"/>
            <w:vMerge/>
          </w:tcPr>
          <w:p w:rsidR="00247E56" w:rsidRPr="00D7275E" w:rsidRDefault="00247E56" w:rsidP="00F11855">
            <w:pPr>
              <w:rPr>
                <w:sz w:val="24"/>
                <w:szCs w:val="24"/>
              </w:rPr>
            </w:pPr>
          </w:p>
        </w:tc>
        <w:tc>
          <w:tcPr>
            <w:tcW w:w="850" w:type="dxa"/>
            <w:vMerge/>
          </w:tcPr>
          <w:p w:rsidR="00247E56" w:rsidRPr="00D7275E" w:rsidRDefault="00247E56" w:rsidP="00F11855">
            <w:pPr>
              <w:rPr>
                <w:sz w:val="24"/>
                <w:szCs w:val="24"/>
              </w:rPr>
            </w:pPr>
          </w:p>
        </w:tc>
        <w:tc>
          <w:tcPr>
            <w:tcW w:w="1022" w:type="dxa"/>
          </w:tcPr>
          <w:p w:rsidR="00247E56" w:rsidRPr="00D7275E" w:rsidRDefault="00247E56" w:rsidP="00F11855">
            <w:pPr>
              <w:rPr>
                <w:sz w:val="24"/>
                <w:szCs w:val="24"/>
              </w:rPr>
            </w:pPr>
            <w:r w:rsidRPr="00D7275E">
              <w:rPr>
                <w:sz w:val="24"/>
                <w:szCs w:val="24"/>
              </w:rPr>
              <w:t>Общая, в т.ч.</w:t>
            </w:r>
          </w:p>
        </w:tc>
        <w:tc>
          <w:tcPr>
            <w:tcW w:w="793" w:type="dxa"/>
          </w:tcPr>
          <w:p w:rsidR="00247E56" w:rsidRPr="00D7275E" w:rsidRDefault="00247E56" w:rsidP="00F11855">
            <w:pPr>
              <w:rPr>
                <w:sz w:val="24"/>
                <w:szCs w:val="24"/>
              </w:rPr>
            </w:pPr>
            <w:r w:rsidRPr="00D7275E">
              <w:rPr>
                <w:sz w:val="24"/>
                <w:szCs w:val="24"/>
              </w:rPr>
              <w:t>Лекции</w:t>
            </w:r>
          </w:p>
        </w:tc>
        <w:tc>
          <w:tcPr>
            <w:tcW w:w="1417" w:type="dxa"/>
          </w:tcPr>
          <w:p w:rsidR="00247E56" w:rsidRPr="00D7275E" w:rsidRDefault="00247E56" w:rsidP="00F11855">
            <w:pPr>
              <w:rPr>
                <w:sz w:val="24"/>
                <w:szCs w:val="24"/>
              </w:rPr>
            </w:pPr>
            <w:r w:rsidRPr="00D7275E">
              <w:rPr>
                <w:sz w:val="24"/>
                <w:szCs w:val="24"/>
              </w:rPr>
              <w:t>Семинары, практические занятия</w:t>
            </w:r>
          </w:p>
        </w:tc>
        <w:tc>
          <w:tcPr>
            <w:tcW w:w="1134" w:type="dxa"/>
            <w:vMerge/>
          </w:tcPr>
          <w:p w:rsidR="00247E56" w:rsidRPr="00D7275E" w:rsidRDefault="00247E56" w:rsidP="00F11855">
            <w:pPr>
              <w:rPr>
                <w:sz w:val="24"/>
                <w:szCs w:val="24"/>
              </w:rPr>
            </w:pPr>
          </w:p>
        </w:tc>
        <w:tc>
          <w:tcPr>
            <w:tcW w:w="2722" w:type="dxa"/>
            <w:vMerge/>
          </w:tcPr>
          <w:p w:rsidR="00247E56" w:rsidRPr="00D7275E" w:rsidRDefault="00247E56" w:rsidP="00F11855">
            <w:pPr>
              <w:rPr>
                <w:sz w:val="24"/>
                <w:szCs w:val="24"/>
              </w:rPr>
            </w:pPr>
          </w:p>
        </w:tc>
      </w:tr>
      <w:tr w:rsidR="00666502" w:rsidRPr="00D7275E" w:rsidTr="006962D7">
        <w:tc>
          <w:tcPr>
            <w:tcW w:w="415" w:type="dxa"/>
          </w:tcPr>
          <w:p w:rsidR="00666502" w:rsidRPr="00D7275E" w:rsidRDefault="00666502" w:rsidP="00F11855">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1</w:t>
            </w:r>
          </w:p>
        </w:tc>
        <w:tc>
          <w:tcPr>
            <w:tcW w:w="1854" w:type="dxa"/>
          </w:tcPr>
          <w:p w:rsidR="00666502" w:rsidRPr="00D7275E" w:rsidRDefault="00DF6B5B" w:rsidP="00F11855">
            <w:pPr>
              <w:ind w:right="-23"/>
              <w:rPr>
                <w:sz w:val="24"/>
                <w:szCs w:val="24"/>
              </w:rPr>
            </w:pPr>
            <w:r w:rsidRPr="00DF6B5B">
              <w:rPr>
                <w:sz w:val="24"/>
                <w:szCs w:val="24"/>
              </w:rPr>
              <w:t xml:space="preserve">Денежные потоки как объект </w:t>
            </w:r>
            <w:r>
              <w:rPr>
                <w:sz w:val="24"/>
                <w:szCs w:val="24"/>
              </w:rPr>
              <w:t xml:space="preserve">финансового </w:t>
            </w:r>
            <w:r>
              <w:rPr>
                <w:sz w:val="24"/>
                <w:szCs w:val="24"/>
              </w:rPr>
              <w:lastRenderedPageBreak/>
              <w:t xml:space="preserve">планирования </w:t>
            </w:r>
          </w:p>
        </w:tc>
        <w:tc>
          <w:tcPr>
            <w:tcW w:w="850" w:type="dxa"/>
          </w:tcPr>
          <w:p w:rsidR="00666502" w:rsidRPr="00D7275E" w:rsidRDefault="00717B28" w:rsidP="00717B28">
            <w:pPr>
              <w:jc w:val="center"/>
              <w:rPr>
                <w:sz w:val="24"/>
                <w:szCs w:val="24"/>
              </w:rPr>
            </w:pPr>
            <w:r>
              <w:rPr>
                <w:sz w:val="24"/>
                <w:szCs w:val="24"/>
              </w:rPr>
              <w:lastRenderedPageBreak/>
              <w:t>46</w:t>
            </w:r>
          </w:p>
        </w:tc>
        <w:tc>
          <w:tcPr>
            <w:tcW w:w="1022" w:type="dxa"/>
          </w:tcPr>
          <w:p w:rsidR="00666502" w:rsidRPr="00D7275E" w:rsidRDefault="00DF6B5B" w:rsidP="00F11855">
            <w:pPr>
              <w:jc w:val="center"/>
              <w:rPr>
                <w:sz w:val="24"/>
                <w:szCs w:val="24"/>
              </w:rPr>
            </w:pPr>
            <w:r>
              <w:rPr>
                <w:sz w:val="24"/>
                <w:szCs w:val="24"/>
              </w:rPr>
              <w:t>16</w:t>
            </w:r>
          </w:p>
        </w:tc>
        <w:tc>
          <w:tcPr>
            <w:tcW w:w="793" w:type="dxa"/>
          </w:tcPr>
          <w:p w:rsidR="00666502" w:rsidRPr="00D7275E" w:rsidRDefault="00180260" w:rsidP="00F11855">
            <w:pPr>
              <w:jc w:val="center"/>
              <w:rPr>
                <w:sz w:val="24"/>
                <w:szCs w:val="24"/>
              </w:rPr>
            </w:pPr>
            <w:r>
              <w:rPr>
                <w:sz w:val="24"/>
                <w:szCs w:val="24"/>
              </w:rPr>
              <w:t>6</w:t>
            </w:r>
          </w:p>
        </w:tc>
        <w:tc>
          <w:tcPr>
            <w:tcW w:w="1417" w:type="dxa"/>
          </w:tcPr>
          <w:p w:rsidR="00666502" w:rsidRPr="00D7275E" w:rsidRDefault="00180260" w:rsidP="00F11855">
            <w:pPr>
              <w:jc w:val="center"/>
              <w:rPr>
                <w:sz w:val="24"/>
                <w:szCs w:val="24"/>
              </w:rPr>
            </w:pPr>
            <w:r>
              <w:rPr>
                <w:sz w:val="24"/>
                <w:szCs w:val="24"/>
              </w:rPr>
              <w:t>10</w:t>
            </w:r>
          </w:p>
        </w:tc>
        <w:tc>
          <w:tcPr>
            <w:tcW w:w="1134" w:type="dxa"/>
          </w:tcPr>
          <w:p w:rsidR="00666502" w:rsidRPr="00D7275E" w:rsidRDefault="00717B28" w:rsidP="00717B28">
            <w:pPr>
              <w:jc w:val="center"/>
              <w:rPr>
                <w:sz w:val="24"/>
                <w:szCs w:val="24"/>
              </w:rPr>
            </w:pPr>
            <w:r>
              <w:rPr>
                <w:sz w:val="24"/>
                <w:szCs w:val="24"/>
              </w:rPr>
              <w:t>30</w:t>
            </w:r>
          </w:p>
        </w:tc>
        <w:tc>
          <w:tcPr>
            <w:tcW w:w="2722" w:type="dxa"/>
          </w:tcPr>
          <w:p w:rsidR="00666502" w:rsidRPr="00D7275E" w:rsidRDefault="00666502" w:rsidP="00247E56">
            <w:pPr>
              <w:rPr>
                <w:sz w:val="24"/>
                <w:szCs w:val="24"/>
              </w:rPr>
            </w:pPr>
            <w:r w:rsidRPr="00D7275E">
              <w:rPr>
                <w:sz w:val="24"/>
                <w:szCs w:val="24"/>
              </w:rPr>
              <w:t>опрос с</w:t>
            </w:r>
            <w:r w:rsidR="00247E56">
              <w:rPr>
                <w:sz w:val="24"/>
                <w:szCs w:val="24"/>
              </w:rPr>
              <w:t xml:space="preserve"> </w:t>
            </w:r>
            <w:r w:rsidRPr="00D7275E">
              <w:rPr>
                <w:sz w:val="24"/>
                <w:szCs w:val="24"/>
              </w:rPr>
              <w:t xml:space="preserve">обсуждением результатов;  </w:t>
            </w:r>
            <w:r w:rsidR="00247E56">
              <w:rPr>
                <w:sz w:val="24"/>
                <w:szCs w:val="24"/>
              </w:rPr>
              <w:t xml:space="preserve"> </w:t>
            </w:r>
            <w:r w:rsidRPr="00D7275E">
              <w:rPr>
                <w:sz w:val="24"/>
                <w:szCs w:val="24"/>
              </w:rPr>
              <w:t xml:space="preserve">презентация индивидуального </w:t>
            </w:r>
            <w:r w:rsidRPr="00D7275E">
              <w:rPr>
                <w:sz w:val="24"/>
                <w:szCs w:val="24"/>
              </w:rPr>
              <w:lastRenderedPageBreak/>
              <w:t xml:space="preserve">задания  по особенностям организации оперативной финансовой работы в корпорации, кейс </w:t>
            </w:r>
          </w:p>
        </w:tc>
      </w:tr>
      <w:tr w:rsidR="00666502" w:rsidRPr="00D7275E" w:rsidTr="006962D7">
        <w:tc>
          <w:tcPr>
            <w:tcW w:w="415" w:type="dxa"/>
          </w:tcPr>
          <w:p w:rsidR="00666502" w:rsidRPr="00D7275E" w:rsidRDefault="00666502" w:rsidP="00F11855">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lastRenderedPageBreak/>
              <w:t>2</w:t>
            </w:r>
          </w:p>
        </w:tc>
        <w:tc>
          <w:tcPr>
            <w:tcW w:w="1854" w:type="dxa"/>
          </w:tcPr>
          <w:p w:rsidR="00666502" w:rsidRPr="00D7275E" w:rsidRDefault="00DF6B5B" w:rsidP="00F11855">
            <w:pPr>
              <w:ind w:right="-23"/>
              <w:rPr>
                <w:sz w:val="24"/>
                <w:szCs w:val="24"/>
              </w:rPr>
            </w:pPr>
            <w:r w:rsidRPr="00DF6B5B">
              <w:rPr>
                <w:sz w:val="24"/>
                <w:szCs w:val="24"/>
              </w:rPr>
              <w:t>Стратегическое планирование  денежных потоков</w:t>
            </w:r>
          </w:p>
        </w:tc>
        <w:tc>
          <w:tcPr>
            <w:tcW w:w="850" w:type="dxa"/>
          </w:tcPr>
          <w:p w:rsidR="00666502" w:rsidRPr="00D7275E" w:rsidRDefault="00DF6B5B" w:rsidP="00717B28">
            <w:pPr>
              <w:jc w:val="center"/>
              <w:rPr>
                <w:sz w:val="24"/>
                <w:szCs w:val="24"/>
              </w:rPr>
            </w:pPr>
            <w:r>
              <w:rPr>
                <w:sz w:val="24"/>
                <w:szCs w:val="24"/>
              </w:rPr>
              <w:t>4</w:t>
            </w:r>
            <w:r w:rsidR="00717B28">
              <w:rPr>
                <w:sz w:val="24"/>
                <w:szCs w:val="24"/>
              </w:rPr>
              <w:t>8</w:t>
            </w:r>
          </w:p>
        </w:tc>
        <w:tc>
          <w:tcPr>
            <w:tcW w:w="1022" w:type="dxa"/>
          </w:tcPr>
          <w:p w:rsidR="00666502" w:rsidRPr="00D7275E" w:rsidRDefault="00DF6B5B" w:rsidP="00F11855">
            <w:pPr>
              <w:jc w:val="center"/>
              <w:rPr>
                <w:sz w:val="24"/>
                <w:szCs w:val="24"/>
              </w:rPr>
            </w:pPr>
            <w:r>
              <w:rPr>
                <w:sz w:val="24"/>
                <w:szCs w:val="24"/>
              </w:rPr>
              <w:t>1</w:t>
            </w:r>
            <w:r w:rsidR="00180260">
              <w:rPr>
                <w:sz w:val="24"/>
                <w:szCs w:val="24"/>
              </w:rPr>
              <w:t>4</w:t>
            </w:r>
          </w:p>
        </w:tc>
        <w:tc>
          <w:tcPr>
            <w:tcW w:w="793" w:type="dxa"/>
          </w:tcPr>
          <w:p w:rsidR="00666502" w:rsidRPr="00D7275E" w:rsidRDefault="00180260" w:rsidP="00F11855">
            <w:pPr>
              <w:jc w:val="center"/>
              <w:rPr>
                <w:sz w:val="24"/>
                <w:szCs w:val="24"/>
              </w:rPr>
            </w:pPr>
            <w:r>
              <w:rPr>
                <w:sz w:val="24"/>
                <w:szCs w:val="24"/>
              </w:rPr>
              <w:t>4</w:t>
            </w:r>
          </w:p>
        </w:tc>
        <w:tc>
          <w:tcPr>
            <w:tcW w:w="1417" w:type="dxa"/>
          </w:tcPr>
          <w:p w:rsidR="00666502" w:rsidRPr="00D7275E" w:rsidRDefault="00180260" w:rsidP="00F11855">
            <w:pPr>
              <w:jc w:val="center"/>
              <w:rPr>
                <w:sz w:val="24"/>
                <w:szCs w:val="24"/>
              </w:rPr>
            </w:pPr>
            <w:r>
              <w:rPr>
                <w:sz w:val="24"/>
                <w:szCs w:val="24"/>
              </w:rPr>
              <w:t>10</w:t>
            </w:r>
          </w:p>
        </w:tc>
        <w:tc>
          <w:tcPr>
            <w:tcW w:w="1134" w:type="dxa"/>
          </w:tcPr>
          <w:p w:rsidR="00666502" w:rsidRPr="00D7275E" w:rsidRDefault="00717B28" w:rsidP="00717B28">
            <w:pPr>
              <w:jc w:val="center"/>
              <w:rPr>
                <w:sz w:val="24"/>
                <w:szCs w:val="24"/>
              </w:rPr>
            </w:pPr>
            <w:r>
              <w:rPr>
                <w:sz w:val="24"/>
                <w:szCs w:val="24"/>
              </w:rPr>
              <w:t>34</w:t>
            </w:r>
          </w:p>
        </w:tc>
        <w:tc>
          <w:tcPr>
            <w:tcW w:w="2722" w:type="dxa"/>
          </w:tcPr>
          <w:p w:rsidR="00666502" w:rsidRPr="00D7275E" w:rsidRDefault="00666502" w:rsidP="00247E56">
            <w:pPr>
              <w:rPr>
                <w:sz w:val="24"/>
                <w:szCs w:val="24"/>
              </w:rPr>
            </w:pPr>
            <w:r w:rsidRPr="00D7275E">
              <w:rPr>
                <w:sz w:val="24"/>
                <w:szCs w:val="24"/>
              </w:rPr>
              <w:t>Устный опрос, обсуждение;</w:t>
            </w:r>
            <w:r w:rsidR="00247E56">
              <w:rPr>
                <w:sz w:val="24"/>
                <w:szCs w:val="24"/>
              </w:rPr>
              <w:t xml:space="preserve"> </w:t>
            </w:r>
            <w:r w:rsidRPr="00D7275E">
              <w:rPr>
                <w:sz w:val="24"/>
                <w:szCs w:val="24"/>
              </w:rPr>
              <w:t>решение расчетно-</w:t>
            </w:r>
            <w:r w:rsidR="00247E56">
              <w:rPr>
                <w:sz w:val="24"/>
                <w:szCs w:val="24"/>
              </w:rPr>
              <w:t xml:space="preserve"> </w:t>
            </w:r>
            <w:r w:rsidRPr="00D7275E">
              <w:rPr>
                <w:sz w:val="24"/>
                <w:szCs w:val="24"/>
              </w:rPr>
              <w:t>аналитических задач,</w:t>
            </w:r>
            <w:r w:rsidR="00247E56">
              <w:rPr>
                <w:sz w:val="24"/>
                <w:szCs w:val="24"/>
              </w:rPr>
              <w:t xml:space="preserve"> </w:t>
            </w:r>
            <w:r w:rsidRPr="00D7275E">
              <w:rPr>
                <w:sz w:val="24"/>
                <w:szCs w:val="24"/>
              </w:rPr>
              <w:t>ситуационных заданий</w:t>
            </w:r>
          </w:p>
        </w:tc>
      </w:tr>
      <w:tr w:rsidR="00666502" w:rsidRPr="00D7275E" w:rsidTr="006962D7">
        <w:trPr>
          <w:trHeight w:val="2222"/>
        </w:trPr>
        <w:tc>
          <w:tcPr>
            <w:tcW w:w="415" w:type="dxa"/>
          </w:tcPr>
          <w:p w:rsidR="00666502" w:rsidRPr="00D7275E" w:rsidRDefault="00666502" w:rsidP="00F11855">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3</w:t>
            </w:r>
          </w:p>
        </w:tc>
        <w:tc>
          <w:tcPr>
            <w:tcW w:w="1854" w:type="dxa"/>
          </w:tcPr>
          <w:p w:rsidR="00666502" w:rsidRPr="00D7275E" w:rsidRDefault="00DF6B5B" w:rsidP="00F11855">
            <w:pPr>
              <w:ind w:right="-23"/>
              <w:rPr>
                <w:sz w:val="24"/>
                <w:szCs w:val="24"/>
              </w:rPr>
            </w:pPr>
            <w:r w:rsidRPr="00DF6B5B">
              <w:rPr>
                <w:sz w:val="24"/>
                <w:szCs w:val="24"/>
              </w:rPr>
              <w:t xml:space="preserve">Текущее и оперативное  планирование денежных потоков  </w:t>
            </w:r>
          </w:p>
        </w:tc>
        <w:tc>
          <w:tcPr>
            <w:tcW w:w="850" w:type="dxa"/>
          </w:tcPr>
          <w:p w:rsidR="00666502" w:rsidRPr="00D7275E" w:rsidRDefault="00DF6B5B" w:rsidP="00717B28">
            <w:pPr>
              <w:jc w:val="center"/>
              <w:rPr>
                <w:sz w:val="24"/>
                <w:szCs w:val="24"/>
              </w:rPr>
            </w:pPr>
            <w:r>
              <w:rPr>
                <w:sz w:val="24"/>
                <w:szCs w:val="24"/>
              </w:rPr>
              <w:t>4</w:t>
            </w:r>
            <w:r w:rsidR="00717B28">
              <w:rPr>
                <w:sz w:val="24"/>
                <w:szCs w:val="24"/>
              </w:rPr>
              <w:t>6</w:t>
            </w:r>
          </w:p>
        </w:tc>
        <w:tc>
          <w:tcPr>
            <w:tcW w:w="1022" w:type="dxa"/>
          </w:tcPr>
          <w:p w:rsidR="00666502" w:rsidRPr="00D7275E" w:rsidRDefault="00DF6B5B" w:rsidP="00717B28">
            <w:pPr>
              <w:jc w:val="center"/>
              <w:rPr>
                <w:sz w:val="24"/>
                <w:szCs w:val="24"/>
              </w:rPr>
            </w:pPr>
            <w:r>
              <w:rPr>
                <w:sz w:val="24"/>
                <w:szCs w:val="24"/>
              </w:rPr>
              <w:t>1</w:t>
            </w:r>
            <w:r w:rsidR="00717B28">
              <w:rPr>
                <w:sz w:val="24"/>
                <w:szCs w:val="24"/>
              </w:rPr>
              <w:t>2</w:t>
            </w:r>
          </w:p>
        </w:tc>
        <w:tc>
          <w:tcPr>
            <w:tcW w:w="793" w:type="dxa"/>
          </w:tcPr>
          <w:p w:rsidR="00666502" w:rsidRPr="00D7275E" w:rsidRDefault="00DF6B5B" w:rsidP="00F11855">
            <w:pPr>
              <w:jc w:val="center"/>
              <w:rPr>
                <w:sz w:val="24"/>
                <w:szCs w:val="24"/>
              </w:rPr>
            </w:pPr>
            <w:r>
              <w:rPr>
                <w:sz w:val="24"/>
                <w:szCs w:val="24"/>
              </w:rPr>
              <w:t>4</w:t>
            </w:r>
          </w:p>
        </w:tc>
        <w:tc>
          <w:tcPr>
            <w:tcW w:w="1417" w:type="dxa"/>
          </w:tcPr>
          <w:p w:rsidR="00666502" w:rsidRPr="00D7275E" w:rsidRDefault="00717B28" w:rsidP="00717B28">
            <w:pPr>
              <w:jc w:val="center"/>
              <w:rPr>
                <w:sz w:val="24"/>
                <w:szCs w:val="24"/>
              </w:rPr>
            </w:pPr>
            <w:r>
              <w:rPr>
                <w:sz w:val="24"/>
                <w:szCs w:val="24"/>
              </w:rPr>
              <w:t>8</w:t>
            </w:r>
          </w:p>
        </w:tc>
        <w:tc>
          <w:tcPr>
            <w:tcW w:w="1134" w:type="dxa"/>
          </w:tcPr>
          <w:p w:rsidR="00666502" w:rsidRPr="00D7275E" w:rsidRDefault="00717B28" w:rsidP="00717B28">
            <w:pPr>
              <w:jc w:val="center"/>
              <w:rPr>
                <w:sz w:val="24"/>
                <w:szCs w:val="24"/>
              </w:rPr>
            </w:pPr>
            <w:r>
              <w:rPr>
                <w:sz w:val="24"/>
                <w:szCs w:val="24"/>
              </w:rPr>
              <w:t>34</w:t>
            </w:r>
          </w:p>
        </w:tc>
        <w:tc>
          <w:tcPr>
            <w:tcW w:w="2722" w:type="dxa"/>
          </w:tcPr>
          <w:p w:rsidR="00666502" w:rsidRPr="00D7275E" w:rsidRDefault="00666502" w:rsidP="00247E56">
            <w:pPr>
              <w:rPr>
                <w:sz w:val="24"/>
                <w:szCs w:val="24"/>
              </w:rPr>
            </w:pPr>
            <w:r w:rsidRPr="00D7275E">
              <w:rPr>
                <w:sz w:val="24"/>
                <w:szCs w:val="24"/>
              </w:rPr>
              <w:t>устный опрос;</w:t>
            </w:r>
            <w:r w:rsidR="00247E56">
              <w:rPr>
                <w:sz w:val="24"/>
                <w:szCs w:val="24"/>
              </w:rPr>
              <w:t xml:space="preserve"> </w:t>
            </w:r>
            <w:r w:rsidRPr="00D7275E">
              <w:rPr>
                <w:sz w:val="24"/>
                <w:szCs w:val="24"/>
              </w:rPr>
              <w:t>решение расчетно-</w:t>
            </w:r>
            <w:r w:rsidR="00247E56">
              <w:rPr>
                <w:sz w:val="24"/>
                <w:szCs w:val="24"/>
              </w:rPr>
              <w:t xml:space="preserve"> </w:t>
            </w:r>
            <w:r w:rsidRPr="00D7275E">
              <w:rPr>
                <w:sz w:val="24"/>
                <w:szCs w:val="24"/>
              </w:rPr>
              <w:t>аналитических задач,</w:t>
            </w:r>
            <w:r w:rsidR="00247E56">
              <w:rPr>
                <w:sz w:val="24"/>
                <w:szCs w:val="24"/>
              </w:rPr>
              <w:t xml:space="preserve"> </w:t>
            </w:r>
            <w:r w:rsidRPr="00D7275E">
              <w:rPr>
                <w:sz w:val="24"/>
                <w:szCs w:val="24"/>
              </w:rPr>
              <w:t>ситуационных заданий с  обсуждением</w:t>
            </w:r>
            <w:r w:rsidR="00247E56">
              <w:rPr>
                <w:sz w:val="24"/>
                <w:szCs w:val="24"/>
              </w:rPr>
              <w:t xml:space="preserve"> </w:t>
            </w:r>
            <w:r w:rsidRPr="00D7275E">
              <w:rPr>
                <w:sz w:val="24"/>
                <w:szCs w:val="24"/>
              </w:rPr>
              <w:t>результатов;</w:t>
            </w:r>
            <w:r w:rsidR="00247E56">
              <w:rPr>
                <w:sz w:val="24"/>
                <w:szCs w:val="24"/>
              </w:rPr>
              <w:t xml:space="preserve"> </w:t>
            </w:r>
            <w:r w:rsidRPr="00D7275E">
              <w:rPr>
                <w:sz w:val="24"/>
                <w:szCs w:val="24"/>
              </w:rPr>
              <w:t>тестирование</w:t>
            </w:r>
          </w:p>
        </w:tc>
      </w:tr>
      <w:tr w:rsidR="00666502" w:rsidRPr="00D7275E" w:rsidTr="006962D7">
        <w:trPr>
          <w:trHeight w:val="387"/>
        </w:trPr>
        <w:tc>
          <w:tcPr>
            <w:tcW w:w="415" w:type="dxa"/>
          </w:tcPr>
          <w:p w:rsidR="00666502" w:rsidRPr="00D7275E" w:rsidRDefault="00666502" w:rsidP="00F11855">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4</w:t>
            </w:r>
          </w:p>
        </w:tc>
        <w:tc>
          <w:tcPr>
            <w:tcW w:w="1854" w:type="dxa"/>
          </w:tcPr>
          <w:p w:rsidR="00666502" w:rsidRPr="00D7275E" w:rsidRDefault="00DF6B5B" w:rsidP="00F11855">
            <w:pPr>
              <w:ind w:right="-23"/>
              <w:rPr>
                <w:rFonts w:eastAsia="TimesNewRomanPS-BoldMT"/>
                <w:sz w:val="24"/>
                <w:szCs w:val="24"/>
              </w:rPr>
            </w:pPr>
            <w:r w:rsidRPr="00DF6B5B">
              <w:rPr>
                <w:sz w:val="24"/>
                <w:szCs w:val="24"/>
              </w:rPr>
              <w:t>Направления и методы оптимизации денежных потоков компании</w:t>
            </w:r>
          </w:p>
        </w:tc>
        <w:tc>
          <w:tcPr>
            <w:tcW w:w="850" w:type="dxa"/>
          </w:tcPr>
          <w:p w:rsidR="00666502" w:rsidRPr="00D7275E" w:rsidRDefault="00717B28" w:rsidP="00717B28">
            <w:pPr>
              <w:jc w:val="center"/>
              <w:rPr>
                <w:sz w:val="24"/>
                <w:szCs w:val="24"/>
              </w:rPr>
            </w:pPr>
            <w:r>
              <w:rPr>
                <w:sz w:val="24"/>
                <w:szCs w:val="24"/>
              </w:rPr>
              <w:t>40</w:t>
            </w:r>
          </w:p>
        </w:tc>
        <w:tc>
          <w:tcPr>
            <w:tcW w:w="1022" w:type="dxa"/>
          </w:tcPr>
          <w:p w:rsidR="00666502" w:rsidRPr="00D7275E" w:rsidRDefault="00DF6B5B" w:rsidP="00F11855">
            <w:pPr>
              <w:jc w:val="center"/>
              <w:rPr>
                <w:sz w:val="24"/>
                <w:szCs w:val="24"/>
              </w:rPr>
            </w:pPr>
            <w:r>
              <w:rPr>
                <w:sz w:val="24"/>
                <w:szCs w:val="24"/>
              </w:rPr>
              <w:t>6</w:t>
            </w:r>
          </w:p>
        </w:tc>
        <w:tc>
          <w:tcPr>
            <w:tcW w:w="793" w:type="dxa"/>
          </w:tcPr>
          <w:p w:rsidR="00666502" w:rsidRPr="00D7275E" w:rsidRDefault="00666502" w:rsidP="00F11855">
            <w:pPr>
              <w:jc w:val="center"/>
              <w:rPr>
                <w:sz w:val="24"/>
                <w:szCs w:val="24"/>
              </w:rPr>
            </w:pPr>
            <w:r>
              <w:rPr>
                <w:sz w:val="24"/>
                <w:szCs w:val="24"/>
              </w:rPr>
              <w:t>2</w:t>
            </w:r>
          </w:p>
        </w:tc>
        <w:tc>
          <w:tcPr>
            <w:tcW w:w="1417" w:type="dxa"/>
          </w:tcPr>
          <w:p w:rsidR="00666502" w:rsidRPr="00D7275E" w:rsidRDefault="00666502" w:rsidP="00F11855">
            <w:pPr>
              <w:jc w:val="center"/>
              <w:rPr>
                <w:sz w:val="24"/>
                <w:szCs w:val="24"/>
              </w:rPr>
            </w:pPr>
            <w:r w:rsidRPr="00D7275E">
              <w:rPr>
                <w:sz w:val="24"/>
                <w:szCs w:val="24"/>
              </w:rPr>
              <w:t>4</w:t>
            </w:r>
          </w:p>
        </w:tc>
        <w:tc>
          <w:tcPr>
            <w:tcW w:w="1134" w:type="dxa"/>
          </w:tcPr>
          <w:p w:rsidR="00666502" w:rsidRPr="00D7275E" w:rsidRDefault="00717B28" w:rsidP="00717B28">
            <w:pPr>
              <w:jc w:val="center"/>
              <w:rPr>
                <w:sz w:val="24"/>
                <w:szCs w:val="24"/>
              </w:rPr>
            </w:pPr>
            <w:r>
              <w:rPr>
                <w:sz w:val="24"/>
                <w:szCs w:val="24"/>
              </w:rPr>
              <w:t>34</w:t>
            </w:r>
          </w:p>
        </w:tc>
        <w:tc>
          <w:tcPr>
            <w:tcW w:w="2722" w:type="dxa"/>
          </w:tcPr>
          <w:p w:rsidR="00666502" w:rsidRPr="00D7275E" w:rsidRDefault="00666502" w:rsidP="00247E56">
            <w:pPr>
              <w:rPr>
                <w:sz w:val="24"/>
                <w:szCs w:val="24"/>
              </w:rPr>
            </w:pPr>
            <w:r w:rsidRPr="00D7275E">
              <w:rPr>
                <w:sz w:val="24"/>
                <w:szCs w:val="24"/>
              </w:rPr>
              <w:t xml:space="preserve"> устный опрос;</w:t>
            </w:r>
            <w:r w:rsidR="00247E56">
              <w:rPr>
                <w:sz w:val="24"/>
                <w:szCs w:val="24"/>
              </w:rPr>
              <w:t xml:space="preserve"> </w:t>
            </w:r>
            <w:r w:rsidRPr="00D7275E">
              <w:rPr>
                <w:sz w:val="24"/>
                <w:szCs w:val="24"/>
              </w:rPr>
              <w:t>решение расчетно-</w:t>
            </w:r>
            <w:r w:rsidR="00247E56">
              <w:rPr>
                <w:sz w:val="24"/>
                <w:szCs w:val="24"/>
              </w:rPr>
              <w:t xml:space="preserve"> </w:t>
            </w:r>
            <w:r w:rsidRPr="00D7275E">
              <w:rPr>
                <w:sz w:val="24"/>
                <w:szCs w:val="24"/>
              </w:rPr>
              <w:t>аналитических задач,</w:t>
            </w:r>
            <w:r w:rsidR="00247E56">
              <w:rPr>
                <w:sz w:val="24"/>
                <w:szCs w:val="24"/>
              </w:rPr>
              <w:t xml:space="preserve"> </w:t>
            </w:r>
            <w:r w:rsidRPr="00D7275E">
              <w:rPr>
                <w:sz w:val="24"/>
                <w:szCs w:val="24"/>
              </w:rPr>
              <w:t>ситуационных заданий с обсуждением</w:t>
            </w:r>
            <w:r w:rsidR="00247E56">
              <w:rPr>
                <w:sz w:val="24"/>
                <w:szCs w:val="24"/>
              </w:rPr>
              <w:t xml:space="preserve"> </w:t>
            </w:r>
            <w:r w:rsidRPr="00D7275E">
              <w:rPr>
                <w:sz w:val="24"/>
                <w:szCs w:val="24"/>
              </w:rPr>
              <w:t>результатов; презентация индивидуального задания</w:t>
            </w:r>
          </w:p>
        </w:tc>
      </w:tr>
      <w:tr w:rsidR="00666502" w:rsidRPr="00D7275E" w:rsidTr="006962D7">
        <w:tc>
          <w:tcPr>
            <w:tcW w:w="415" w:type="dxa"/>
          </w:tcPr>
          <w:p w:rsidR="00666502" w:rsidRPr="00D7275E" w:rsidRDefault="00666502" w:rsidP="00F11855">
            <w:pPr>
              <w:rPr>
                <w:b/>
                <w:sz w:val="24"/>
                <w:szCs w:val="24"/>
              </w:rPr>
            </w:pPr>
          </w:p>
        </w:tc>
        <w:tc>
          <w:tcPr>
            <w:tcW w:w="1854" w:type="dxa"/>
          </w:tcPr>
          <w:p w:rsidR="00666502" w:rsidRPr="00D7275E" w:rsidRDefault="00666502" w:rsidP="00F11855">
            <w:pPr>
              <w:rPr>
                <w:b/>
                <w:sz w:val="24"/>
                <w:szCs w:val="24"/>
              </w:rPr>
            </w:pPr>
            <w:r w:rsidRPr="00D7275E">
              <w:rPr>
                <w:sz w:val="24"/>
                <w:szCs w:val="24"/>
              </w:rPr>
              <w:t>В целом по дисциплине</w:t>
            </w:r>
          </w:p>
        </w:tc>
        <w:tc>
          <w:tcPr>
            <w:tcW w:w="850" w:type="dxa"/>
          </w:tcPr>
          <w:p w:rsidR="00666502" w:rsidRPr="00D7275E" w:rsidRDefault="00666502" w:rsidP="00717B28">
            <w:pPr>
              <w:jc w:val="center"/>
              <w:rPr>
                <w:b/>
                <w:sz w:val="24"/>
                <w:szCs w:val="24"/>
              </w:rPr>
            </w:pPr>
            <w:r w:rsidRPr="00D7275E">
              <w:rPr>
                <w:b/>
                <w:sz w:val="24"/>
                <w:szCs w:val="24"/>
              </w:rPr>
              <w:t>1</w:t>
            </w:r>
            <w:r w:rsidR="00717B28">
              <w:rPr>
                <w:b/>
                <w:sz w:val="24"/>
                <w:szCs w:val="24"/>
              </w:rPr>
              <w:t>80</w:t>
            </w:r>
          </w:p>
        </w:tc>
        <w:tc>
          <w:tcPr>
            <w:tcW w:w="1022" w:type="dxa"/>
          </w:tcPr>
          <w:p w:rsidR="00666502" w:rsidRPr="00D7275E" w:rsidRDefault="00717B28" w:rsidP="00717B28">
            <w:pPr>
              <w:rPr>
                <w:b/>
                <w:sz w:val="24"/>
                <w:szCs w:val="24"/>
              </w:rPr>
            </w:pPr>
            <w:r>
              <w:rPr>
                <w:b/>
                <w:sz w:val="24"/>
                <w:szCs w:val="24"/>
              </w:rPr>
              <w:t>48</w:t>
            </w:r>
          </w:p>
        </w:tc>
        <w:tc>
          <w:tcPr>
            <w:tcW w:w="793" w:type="dxa"/>
          </w:tcPr>
          <w:p w:rsidR="00666502" w:rsidRPr="00D7275E" w:rsidRDefault="00666502" w:rsidP="00F11855">
            <w:pPr>
              <w:jc w:val="center"/>
              <w:rPr>
                <w:b/>
                <w:sz w:val="24"/>
                <w:szCs w:val="24"/>
              </w:rPr>
            </w:pPr>
            <w:r w:rsidRPr="00D7275E">
              <w:rPr>
                <w:b/>
                <w:sz w:val="24"/>
                <w:szCs w:val="24"/>
              </w:rPr>
              <w:t>1</w:t>
            </w:r>
            <w:r>
              <w:rPr>
                <w:b/>
                <w:sz w:val="24"/>
                <w:szCs w:val="24"/>
              </w:rPr>
              <w:t>6</w:t>
            </w:r>
          </w:p>
        </w:tc>
        <w:tc>
          <w:tcPr>
            <w:tcW w:w="1417" w:type="dxa"/>
          </w:tcPr>
          <w:p w:rsidR="00666502" w:rsidRPr="00D7275E" w:rsidRDefault="00180260" w:rsidP="00717B28">
            <w:pPr>
              <w:jc w:val="center"/>
              <w:rPr>
                <w:b/>
                <w:sz w:val="24"/>
                <w:szCs w:val="24"/>
              </w:rPr>
            </w:pPr>
            <w:r>
              <w:rPr>
                <w:b/>
                <w:sz w:val="24"/>
                <w:szCs w:val="24"/>
              </w:rPr>
              <w:t>3</w:t>
            </w:r>
            <w:r w:rsidR="00717B28">
              <w:rPr>
                <w:b/>
                <w:sz w:val="24"/>
                <w:szCs w:val="24"/>
              </w:rPr>
              <w:t>2</w:t>
            </w:r>
          </w:p>
        </w:tc>
        <w:tc>
          <w:tcPr>
            <w:tcW w:w="1134" w:type="dxa"/>
          </w:tcPr>
          <w:p w:rsidR="00666502" w:rsidRPr="00D7275E" w:rsidRDefault="00717B28" w:rsidP="00717B28">
            <w:pPr>
              <w:jc w:val="center"/>
              <w:rPr>
                <w:b/>
                <w:sz w:val="24"/>
                <w:szCs w:val="24"/>
              </w:rPr>
            </w:pPr>
            <w:r>
              <w:rPr>
                <w:b/>
                <w:sz w:val="24"/>
                <w:szCs w:val="24"/>
              </w:rPr>
              <w:t>132</w:t>
            </w:r>
          </w:p>
        </w:tc>
        <w:tc>
          <w:tcPr>
            <w:tcW w:w="2722" w:type="dxa"/>
          </w:tcPr>
          <w:p w:rsidR="00666502" w:rsidRPr="00D7275E" w:rsidRDefault="00666502" w:rsidP="00247E56">
            <w:pPr>
              <w:widowControl/>
              <w:rPr>
                <w:b/>
                <w:sz w:val="24"/>
                <w:szCs w:val="24"/>
              </w:rPr>
            </w:pPr>
            <w:r w:rsidRPr="00D7275E">
              <w:rPr>
                <w:rFonts w:eastAsiaTheme="minorHAnsi"/>
                <w:sz w:val="24"/>
                <w:szCs w:val="24"/>
                <w:lang w:eastAsia="en-US"/>
              </w:rPr>
              <w:t>Согласно</w:t>
            </w:r>
            <w:r w:rsidR="00247E56">
              <w:rPr>
                <w:rFonts w:eastAsiaTheme="minorHAnsi"/>
                <w:sz w:val="24"/>
                <w:szCs w:val="24"/>
                <w:lang w:eastAsia="en-US"/>
              </w:rPr>
              <w:t xml:space="preserve"> </w:t>
            </w:r>
            <w:r w:rsidRPr="00D7275E">
              <w:rPr>
                <w:rFonts w:eastAsiaTheme="minorHAnsi"/>
                <w:sz w:val="24"/>
                <w:szCs w:val="24"/>
                <w:lang w:eastAsia="en-US"/>
              </w:rPr>
              <w:t>учебному</w:t>
            </w:r>
            <w:r w:rsidR="00247E56">
              <w:rPr>
                <w:rFonts w:eastAsiaTheme="minorHAnsi"/>
                <w:sz w:val="24"/>
                <w:szCs w:val="24"/>
                <w:lang w:eastAsia="en-US"/>
              </w:rPr>
              <w:t xml:space="preserve"> </w:t>
            </w:r>
            <w:r w:rsidRPr="00D7275E">
              <w:rPr>
                <w:rFonts w:eastAsiaTheme="minorHAnsi"/>
                <w:sz w:val="24"/>
                <w:szCs w:val="24"/>
                <w:lang w:eastAsia="en-US"/>
              </w:rPr>
              <w:t xml:space="preserve">плану: </w:t>
            </w:r>
            <w:r w:rsidR="00247E56" w:rsidRPr="00247E56">
              <w:rPr>
                <w:rFonts w:eastAsiaTheme="minorHAnsi"/>
                <w:sz w:val="24"/>
                <w:szCs w:val="24"/>
                <w:lang w:eastAsia="en-US"/>
              </w:rPr>
              <w:t>Домашнее творческое задание</w:t>
            </w:r>
          </w:p>
        </w:tc>
      </w:tr>
      <w:tr w:rsidR="00666502" w:rsidRPr="00D7275E" w:rsidTr="006962D7">
        <w:tc>
          <w:tcPr>
            <w:tcW w:w="415" w:type="dxa"/>
          </w:tcPr>
          <w:p w:rsidR="00666502" w:rsidRPr="00D7275E" w:rsidRDefault="00666502" w:rsidP="00F11855">
            <w:pPr>
              <w:rPr>
                <w:b/>
                <w:sz w:val="24"/>
                <w:szCs w:val="24"/>
              </w:rPr>
            </w:pPr>
          </w:p>
        </w:tc>
        <w:tc>
          <w:tcPr>
            <w:tcW w:w="1854" w:type="dxa"/>
          </w:tcPr>
          <w:p w:rsidR="00666502" w:rsidRPr="00D7275E" w:rsidRDefault="00666502" w:rsidP="00F11855">
            <w:pPr>
              <w:rPr>
                <w:sz w:val="24"/>
                <w:szCs w:val="24"/>
              </w:rPr>
            </w:pPr>
            <w:r w:rsidRPr="00D7275E">
              <w:rPr>
                <w:sz w:val="24"/>
                <w:szCs w:val="24"/>
              </w:rPr>
              <w:t>Итого в %</w:t>
            </w:r>
          </w:p>
        </w:tc>
        <w:tc>
          <w:tcPr>
            <w:tcW w:w="850" w:type="dxa"/>
          </w:tcPr>
          <w:p w:rsidR="00666502" w:rsidRPr="00D7275E" w:rsidRDefault="00666502" w:rsidP="00F11855">
            <w:pPr>
              <w:jc w:val="center"/>
              <w:rPr>
                <w:b/>
                <w:sz w:val="24"/>
                <w:szCs w:val="24"/>
              </w:rPr>
            </w:pPr>
          </w:p>
        </w:tc>
        <w:tc>
          <w:tcPr>
            <w:tcW w:w="1022" w:type="dxa"/>
          </w:tcPr>
          <w:p w:rsidR="00666502" w:rsidRPr="00D7275E" w:rsidRDefault="007873D4" w:rsidP="00F11855">
            <w:pPr>
              <w:rPr>
                <w:b/>
                <w:sz w:val="24"/>
                <w:szCs w:val="24"/>
              </w:rPr>
            </w:pPr>
            <w:r>
              <w:rPr>
                <w:b/>
                <w:sz w:val="24"/>
                <w:szCs w:val="24"/>
              </w:rPr>
              <w:t>27</w:t>
            </w:r>
          </w:p>
        </w:tc>
        <w:tc>
          <w:tcPr>
            <w:tcW w:w="793" w:type="dxa"/>
          </w:tcPr>
          <w:p w:rsidR="00666502" w:rsidRPr="00D7275E" w:rsidRDefault="00797058" w:rsidP="007873D4">
            <w:pPr>
              <w:jc w:val="center"/>
              <w:rPr>
                <w:b/>
                <w:sz w:val="24"/>
                <w:szCs w:val="24"/>
              </w:rPr>
            </w:pPr>
            <w:r>
              <w:rPr>
                <w:b/>
                <w:sz w:val="24"/>
                <w:szCs w:val="24"/>
              </w:rPr>
              <w:t>3</w:t>
            </w:r>
            <w:r w:rsidR="007873D4">
              <w:rPr>
                <w:b/>
                <w:sz w:val="24"/>
                <w:szCs w:val="24"/>
              </w:rPr>
              <w:t>3</w:t>
            </w:r>
          </w:p>
        </w:tc>
        <w:tc>
          <w:tcPr>
            <w:tcW w:w="1417" w:type="dxa"/>
          </w:tcPr>
          <w:p w:rsidR="00666502" w:rsidRPr="00D7275E" w:rsidRDefault="00797058" w:rsidP="007873D4">
            <w:pPr>
              <w:jc w:val="center"/>
              <w:rPr>
                <w:b/>
                <w:sz w:val="24"/>
                <w:szCs w:val="24"/>
              </w:rPr>
            </w:pPr>
            <w:r>
              <w:rPr>
                <w:b/>
                <w:sz w:val="24"/>
                <w:szCs w:val="24"/>
              </w:rPr>
              <w:t>6</w:t>
            </w:r>
            <w:r w:rsidR="007873D4">
              <w:rPr>
                <w:b/>
                <w:sz w:val="24"/>
                <w:szCs w:val="24"/>
              </w:rPr>
              <w:t>7</w:t>
            </w:r>
          </w:p>
        </w:tc>
        <w:tc>
          <w:tcPr>
            <w:tcW w:w="1134" w:type="dxa"/>
          </w:tcPr>
          <w:p w:rsidR="00666502" w:rsidRPr="00D7275E" w:rsidRDefault="007873D4" w:rsidP="00F11855">
            <w:pPr>
              <w:jc w:val="center"/>
              <w:rPr>
                <w:b/>
                <w:sz w:val="24"/>
                <w:szCs w:val="24"/>
              </w:rPr>
            </w:pPr>
            <w:r>
              <w:rPr>
                <w:b/>
                <w:sz w:val="24"/>
                <w:szCs w:val="24"/>
              </w:rPr>
              <w:t>73</w:t>
            </w:r>
          </w:p>
        </w:tc>
        <w:tc>
          <w:tcPr>
            <w:tcW w:w="2722" w:type="dxa"/>
          </w:tcPr>
          <w:p w:rsidR="00666502" w:rsidRPr="00D7275E" w:rsidRDefault="00666502" w:rsidP="00F11855">
            <w:pPr>
              <w:widowControl/>
              <w:rPr>
                <w:rFonts w:eastAsiaTheme="minorHAnsi"/>
                <w:sz w:val="24"/>
                <w:szCs w:val="24"/>
                <w:lang w:eastAsia="en-US"/>
              </w:rPr>
            </w:pPr>
          </w:p>
        </w:tc>
      </w:tr>
    </w:tbl>
    <w:p w:rsidR="007873D4" w:rsidRPr="007873D4" w:rsidRDefault="007873D4" w:rsidP="007873D4">
      <w:pPr>
        <w:jc w:val="both"/>
        <w:rPr>
          <w:sz w:val="16"/>
          <w:szCs w:val="16"/>
        </w:rPr>
      </w:pPr>
    </w:p>
    <w:p w:rsidR="007873D4" w:rsidRPr="00DE19F5" w:rsidRDefault="007873D4" w:rsidP="007873D4">
      <w:pPr>
        <w:ind w:right="-143"/>
        <w:jc w:val="both"/>
        <w:rPr>
          <w:sz w:val="24"/>
          <w:szCs w:val="24"/>
        </w:rPr>
      </w:pPr>
      <w:r w:rsidRPr="007873D4">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D6D5E" w:rsidRPr="00D7275E" w:rsidRDefault="00DD6D5E" w:rsidP="007873D4">
      <w:pPr>
        <w:tabs>
          <w:tab w:val="right" w:pos="851"/>
        </w:tabs>
        <w:ind w:firstLine="709"/>
        <w:rPr>
          <w:sz w:val="28"/>
          <w:szCs w:val="28"/>
        </w:rPr>
      </w:pPr>
    </w:p>
    <w:p w:rsidR="00724F1D" w:rsidRPr="00D7275E" w:rsidRDefault="00C52F7B" w:rsidP="006962D7">
      <w:pPr>
        <w:pStyle w:val="1"/>
        <w:keepNext w:val="0"/>
        <w:keepLines w:val="0"/>
        <w:spacing w:before="0" w:line="360" w:lineRule="auto"/>
        <w:ind w:firstLine="709"/>
        <w:jc w:val="both"/>
      </w:pPr>
      <w:bookmarkStart w:id="11" w:name="_Toc115187277"/>
      <w:r w:rsidRPr="00D7275E">
        <w:t>5.</w:t>
      </w:r>
      <w:r w:rsidR="00FB19BE" w:rsidRPr="00D7275E">
        <w:t>3</w:t>
      </w:r>
      <w:r w:rsidR="00024EEA" w:rsidRPr="00D7275E">
        <w:t xml:space="preserve">. Содержание </w:t>
      </w:r>
      <w:r w:rsidR="00C63B2E" w:rsidRPr="00D7275E">
        <w:t xml:space="preserve">семинаров, </w:t>
      </w:r>
      <w:r w:rsidRPr="00D7275E">
        <w:t xml:space="preserve">практических </w:t>
      </w:r>
      <w:r w:rsidR="00C63B2E" w:rsidRPr="00D7275E">
        <w:t>занятий</w:t>
      </w:r>
      <w:bookmarkEnd w:id="11"/>
      <w:r w:rsidRPr="00D7275E">
        <w:t xml:space="preserve"> </w:t>
      </w:r>
    </w:p>
    <w:tbl>
      <w:tblPr>
        <w:tblStyle w:val="a8"/>
        <w:tblW w:w="10207" w:type="dxa"/>
        <w:tblInd w:w="-34" w:type="dxa"/>
        <w:tblLayout w:type="fixed"/>
        <w:tblLook w:val="04A0" w:firstRow="1" w:lastRow="0" w:firstColumn="1" w:lastColumn="0" w:noHBand="0" w:noVBand="1"/>
      </w:tblPr>
      <w:tblGrid>
        <w:gridCol w:w="1823"/>
        <w:gridCol w:w="6258"/>
        <w:gridCol w:w="2126"/>
      </w:tblGrid>
      <w:tr w:rsidR="002A2809" w:rsidRPr="00D7275E" w:rsidTr="00AA5E0D">
        <w:tc>
          <w:tcPr>
            <w:tcW w:w="1823" w:type="dxa"/>
            <w:noWrap/>
          </w:tcPr>
          <w:p w:rsidR="002A2809" w:rsidRPr="00D7275E" w:rsidRDefault="002A2809" w:rsidP="006962D7">
            <w:pPr>
              <w:jc w:val="center"/>
              <w:rPr>
                <w:b/>
                <w:sz w:val="24"/>
                <w:szCs w:val="24"/>
              </w:rPr>
            </w:pPr>
            <w:r w:rsidRPr="00D7275E">
              <w:rPr>
                <w:b/>
                <w:sz w:val="24"/>
                <w:szCs w:val="24"/>
              </w:rPr>
              <w:t>Наименование тем</w:t>
            </w:r>
            <w:r w:rsidR="00596CE9" w:rsidRPr="00D7275E">
              <w:rPr>
                <w:b/>
                <w:sz w:val="24"/>
                <w:szCs w:val="24"/>
              </w:rPr>
              <w:t xml:space="preserve"> (разделов)</w:t>
            </w:r>
            <w:r w:rsidRPr="00D7275E">
              <w:rPr>
                <w:b/>
                <w:sz w:val="24"/>
                <w:szCs w:val="24"/>
              </w:rPr>
              <w:t xml:space="preserve"> дисциплины</w:t>
            </w:r>
          </w:p>
        </w:tc>
        <w:tc>
          <w:tcPr>
            <w:tcW w:w="6258" w:type="dxa"/>
            <w:noWrap/>
          </w:tcPr>
          <w:p w:rsidR="002A2809" w:rsidRPr="00D7275E" w:rsidRDefault="00D763C2" w:rsidP="006962D7">
            <w:pPr>
              <w:jc w:val="center"/>
              <w:rPr>
                <w:b/>
                <w:sz w:val="24"/>
                <w:szCs w:val="24"/>
              </w:rPr>
            </w:pPr>
            <w:r w:rsidRPr="00D7275E">
              <w:rPr>
                <w:b/>
                <w:sz w:val="24"/>
                <w:szCs w:val="24"/>
              </w:rPr>
              <w:t>Перечень вопросов для обсуждения на семинарских, практических занятиях,</w:t>
            </w:r>
            <w:r w:rsidR="002A2809" w:rsidRPr="00D7275E">
              <w:rPr>
                <w:b/>
                <w:sz w:val="24"/>
                <w:szCs w:val="24"/>
              </w:rPr>
              <w:t xml:space="preserve"> рекомендуемые источники из разделов 8,9</w:t>
            </w:r>
          </w:p>
        </w:tc>
        <w:tc>
          <w:tcPr>
            <w:tcW w:w="2126" w:type="dxa"/>
            <w:noWrap/>
          </w:tcPr>
          <w:p w:rsidR="002A2809" w:rsidRPr="00D7275E" w:rsidRDefault="002A2809" w:rsidP="006962D7">
            <w:pPr>
              <w:jc w:val="center"/>
              <w:rPr>
                <w:b/>
                <w:sz w:val="24"/>
                <w:szCs w:val="24"/>
              </w:rPr>
            </w:pPr>
            <w:r w:rsidRPr="00D7275E">
              <w:rPr>
                <w:b/>
                <w:sz w:val="24"/>
                <w:szCs w:val="24"/>
              </w:rPr>
              <w:t>Формы проведения занятий</w:t>
            </w:r>
          </w:p>
        </w:tc>
      </w:tr>
      <w:tr w:rsidR="002A2809" w:rsidRPr="00D7275E" w:rsidTr="00AA5E0D">
        <w:tc>
          <w:tcPr>
            <w:tcW w:w="1823" w:type="dxa"/>
            <w:noWrap/>
          </w:tcPr>
          <w:p w:rsidR="002A2809" w:rsidRPr="0057245D" w:rsidRDefault="00DF6B5B" w:rsidP="006962D7">
            <w:pPr>
              <w:rPr>
                <w:sz w:val="24"/>
                <w:szCs w:val="24"/>
              </w:rPr>
            </w:pPr>
            <w:r w:rsidRPr="0057245D">
              <w:rPr>
                <w:bCs/>
                <w:sz w:val="24"/>
                <w:szCs w:val="24"/>
              </w:rPr>
              <w:t xml:space="preserve">Денежные потоки как объект планирования  </w:t>
            </w:r>
          </w:p>
        </w:tc>
        <w:tc>
          <w:tcPr>
            <w:tcW w:w="6258" w:type="dxa"/>
            <w:noWrap/>
          </w:tcPr>
          <w:p w:rsidR="00DA7EF1" w:rsidRDefault="00DA7EF1"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A7EF1">
              <w:rPr>
                <w:rFonts w:ascii="Times New Roman" w:hAnsi="Times New Roman"/>
                <w:sz w:val="24"/>
                <w:szCs w:val="24"/>
                <w:lang w:eastAsia="ru-RU"/>
              </w:rPr>
              <w:t>Роль денежных потоков в системе управления корпоративными финансами</w:t>
            </w:r>
          </w:p>
          <w:p w:rsidR="00DA7EF1" w:rsidRDefault="00DA7EF1"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A7EF1">
              <w:rPr>
                <w:rFonts w:ascii="Times New Roman" w:hAnsi="Times New Roman"/>
                <w:sz w:val="24"/>
                <w:szCs w:val="24"/>
                <w:lang w:eastAsia="ru-RU"/>
              </w:rPr>
              <w:t xml:space="preserve">Сущность, цель и основные задачи </w:t>
            </w:r>
            <w:r w:rsidR="00877924" w:rsidRPr="00DA7EF1">
              <w:rPr>
                <w:rFonts w:ascii="Times New Roman" w:hAnsi="Times New Roman"/>
                <w:sz w:val="24"/>
                <w:szCs w:val="24"/>
                <w:lang w:eastAsia="ru-RU"/>
              </w:rPr>
              <w:t>анализа денежных</w:t>
            </w:r>
            <w:r w:rsidRPr="00DA7EF1">
              <w:rPr>
                <w:rFonts w:ascii="Times New Roman" w:hAnsi="Times New Roman"/>
                <w:sz w:val="24"/>
                <w:szCs w:val="24"/>
                <w:lang w:eastAsia="ru-RU"/>
              </w:rPr>
              <w:t xml:space="preserve"> потоков.  </w:t>
            </w:r>
          </w:p>
          <w:p w:rsidR="00DA7EF1" w:rsidRDefault="00DA7EF1"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A7EF1">
              <w:rPr>
                <w:rFonts w:ascii="Times New Roman" w:hAnsi="Times New Roman"/>
                <w:sz w:val="24"/>
                <w:szCs w:val="24"/>
                <w:lang w:eastAsia="ru-RU"/>
              </w:rPr>
              <w:t xml:space="preserve">Бухгалтерский и финансовый </w:t>
            </w:r>
            <w:r w:rsidR="00877924" w:rsidRPr="00DA7EF1">
              <w:rPr>
                <w:rFonts w:ascii="Times New Roman" w:hAnsi="Times New Roman"/>
                <w:sz w:val="24"/>
                <w:szCs w:val="24"/>
                <w:lang w:eastAsia="ru-RU"/>
              </w:rPr>
              <w:t>подход к</w:t>
            </w:r>
            <w:r w:rsidRPr="00DA7EF1">
              <w:rPr>
                <w:rFonts w:ascii="Times New Roman" w:hAnsi="Times New Roman"/>
                <w:sz w:val="24"/>
                <w:szCs w:val="24"/>
                <w:lang w:eastAsia="ru-RU"/>
              </w:rPr>
              <w:t xml:space="preserve"> </w:t>
            </w:r>
            <w:r w:rsidR="00877924" w:rsidRPr="00DA7EF1">
              <w:rPr>
                <w:rFonts w:ascii="Times New Roman" w:hAnsi="Times New Roman"/>
                <w:sz w:val="24"/>
                <w:szCs w:val="24"/>
                <w:lang w:eastAsia="ru-RU"/>
              </w:rPr>
              <w:t>измерению денежного</w:t>
            </w:r>
            <w:r w:rsidRPr="00DA7EF1">
              <w:rPr>
                <w:rFonts w:ascii="Times New Roman" w:hAnsi="Times New Roman"/>
                <w:sz w:val="24"/>
                <w:szCs w:val="24"/>
                <w:lang w:eastAsia="ru-RU"/>
              </w:rPr>
              <w:t xml:space="preserve"> потока</w:t>
            </w:r>
          </w:p>
          <w:p w:rsidR="002A2809" w:rsidRPr="00D7275E" w:rsidRDefault="00F5752B" w:rsidP="006962D7">
            <w:pPr>
              <w:pStyle w:val="11"/>
              <w:widowControl w:val="0"/>
              <w:tabs>
                <w:tab w:val="left" w:pos="169"/>
              </w:tabs>
              <w:spacing w:after="0" w:line="240" w:lineRule="auto"/>
              <w:ind w:left="0"/>
              <w:rPr>
                <w:sz w:val="24"/>
                <w:szCs w:val="24"/>
              </w:rPr>
            </w:pPr>
            <w:r w:rsidRPr="00D7275E">
              <w:rPr>
                <w:rFonts w:ascii="Times New Roman" w:hAnsi="Times New Roman"/>
                <w:sz w:val="24"/>
                <w:szCs w:val="24"/>
                <w:lang w:eastAsia="ru-RU"/>
              </w:rPr>
              <w:t xml:space="preserve">Раздел 8, п.п. </w:t>
            </w:r>
            <w:r w:rsidR="00CF35B2">
              <w:rPr>
                <w:rFonts w:ascii="Times New Roman" w:hAnsi="Times New Roman"/>
                <w:sz w:val="24"/>
                <w:szCs w:val="24"/>
                <w:lang w:eastAsia="ru-RU"/>
              </w:rPr>
              <w:t>8-1</w:t>
            </w:r>
            <w:r w:rsidR="00462D3C">
              <w:rPr>
                <w:rFonts w:ascii="Times New Roman" w:hAnsi="Times New Roman"/>
                <w:sz w:val="24"/>
                <w:szCs w:val="24"/>
                <w:lang w:eastAsia="ru-RU"/>
              </w:rPr>
              <w:t>3</w:t>
            </w:r>
            <w:r w:rsidRPr="00D7275E">
              <w:rPr>
                <w:rFonts w:ascii="Times New Roman" w:hAnsi="Times New Roman"/>
                <w:sz w:val="24"/>
                <w:szCs w:val="24"/>
                <w:lang w:eastAsia="ru-RU"/>
              </w:rPr>
              <w:t>; раздел 9 п.п.1</w:t>
            </w:r>
          </w:p>
        </w:tc>
        <w:tc>
          <w:tcPr>
            <w:tcW w:w="2126" w:type="dxa"/>
            <w:noWrap/>
          </w:tcPr>
          <w:p w:rsidR="002A2809" w:rsidRPr="00D7275E" w:rsidRDefault="001028FA" w:rsidP="006962D7">
            <w:pPr>
              <w:tabs>
                <w:tab w:val="left" w:pos="426"/>
                <w:tab w:val="left" w:pos="993"/>
              </w:tabs>
              <w:rPr>
                <w:sz w:val="24"/>
                <w:szCs w:val="24"/>
              </w:rPr>
            </w:pPr>
            <w:r w:rsidRPr="00D7275E">
              <w:rPr>
                <w:sz w:val="24"/>
                <w:szCs w:val="24"/>
              </w:rPr>
              <w:t>устный опрос; презентация индивидуального задания, решение кейса</w:t>
            </w:r>
          </w:p>
        </w:tc>
      </w:tr>
      <w:tr w:rsidR="00545D7C" w:rsidRPr="00D7275E" w:rsidTr="00AA5E0D">
        <w:tc>
          <w:tcPr>
            <w:tcW w:w="1823" w:type="dxa"/>
            <w:noWrap/>
          </w:tcPr>
          <w:p w:rsidR="00545D7C" w:rsidRPr="0057245D" w:rsidRDefault="00DF6B5B" w:rsidP="006962D7">
            <w:pPr>
              <w:rPr>
                <w:sz w:val="24"/>
                <w:szCs w:val="24"/>
              </w:rPr>
            </w:pPr>
            <w:r w:rsidRPr="0057245D">
              <w:rPr>
                <w:sz w:val="24"/>
                <w:szCs w:val="24"/>
              </w:rPr>
              <w:t xml:space="preserve">Стратегическое планирование  </w:t>
            </w:r>
            <w:r w:rsidRPr="0057245D">
              <w:rPr>
                <w:sz w:val="24"/>
                <w:szCs w:val="24"/>
              </w:rPr>
              <w:lastRenderedPageBreak/>
              <w:t>денежных потоков</w:t>
            </w:r>
          </w:p>
        </w:tc>
        <w:tc>
          <w:tcPr>
            <w:tcW w:w="6258" w:type="dxa"/>
            <w:noWrap/>
          </w:tcPr>
          <w:p w:rsidR="0057245D"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57245D">
              <w:rPr>
                <w:rFonts w:ascii="Times New Roman" w:hAnsi="Times New Roman"/>
                <w:sz w:val="24"/>
                <w:szCs w:val="24"/>
                <w:lang w:eastAsia="ru-RU"/>
              </w:rPr>
              <w:lastRenderedPageBreak/>
              <w:t xml:space="preserve">Методы и модели, применяемые в прогнозировании и планировании денежных потоков. </w:t>
            </w:r>
          </w:p>
          <w:p w:rsidR="0057245D"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57245D">
              <w:rPr>
                <w:rFonts w:ascii="Times New Roman" w:hAnsi="Times New Roman"/>
                <w:sz w:val="24"/>
                <w:szCs w:val="24"/>
                <w:lang w:eastAsia="ru-RU"/>
              </w:rPr>
              <w:lastRenderedPageBreak/>
              <w:t xml:space="preserve">Информационная база (исходные данные) для разработки финансовых планов компании </w:t>
            </w:r>
          </w:p>
          <w:p w:rsidR="00C41B7F" w:rsidRDefault="00C41B7F"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C41B7F">
              <w:rPr>
                <w:rFonts w:ascii="Times New Roman" w:hAnsi="Times New Roman"/>
                <w:sz w:val="24"/>
                <w:szCs w:val="24"/>
                <w:lang w:eastAsia="ru-RU"/>
              </w:rPr>
              <w:t>Денежные потоки как элемент моделей оценки стоимости компании, ее активов и обязательств</w:t>
            </w:r>
          </w:p>
          <w:p w:rsidR="0057245D"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57245D">
              <w:rPr>
                <w:rFonts w:ascii="Times New Roman" w:hAnsi="Times New Roman"/>
                <w:sz w:val="24"/>
                <w:szCs w:val="24"/>
                <w:lang w:eastAsia="ru-RU"/>
              </w:rPr>
              <w:t>Свободный денежный поток как индикатор стратегической результативности.</w:t>
            </w:r>
          </w:p>
          <w:p w:rsidR="0057245D"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57245D">
              <w:rPr>
                <w:rFonts w:ascii="Times New Roman" w:hAnsi="Times New Roman"/>
                <w:sz w:val="24"/>
                <w:szCs w:val="24"/>
                <w:lang w:eastAsia="ru-RU"/>
              </w:rPr>
              <w:t xml:space="preserve">Модель дисконтированных денежных потоков (DCF) в оценке стоимости компании.  </w:t>
            </w:r>
          </w:p>
          <w:p w:rsidR="00F5752B" w:rsidRPr="00D7275E" w:rsidRDefault="00CF35B2" w:rsidP="006962D7">
            <w:pPr>
              <w:pStyle w:val="a6"/>
              <w:numPr>
                <w:ilvl w:val="0"/>
                <w:numId w:val="11"/>
              </w:numPr>
              <w:tabs>
                <w:tab w:val="left" w:pos="169"/>
              </w:tabs>
              <w:ind w:left="0" w:firstLine="0"/>
              <w:rPr>
                <w:sz w:val="24"/>
                <w:szCs w:val="24"/>
              </w:rPr>
            </w:pPr>
            <w:r w:rsidRPr="00D7275E">
              <w:rPr>
                <w:sz w:val="24"/>
                <w:szCs w:val="24"/>
              </w:rPr>
              <w:t xml:space="preserve">Раздел 8, п.п. </w:t>
            </w:r>
            <w:r>
              <w:rPr>
                <w:sz w:val="24"/>
                <w:szCs w:val="24"/>
              </w:rPr>
              <w:t>8-1</w:t>
            </w:r>
            <w:r w:rsidR="00462D3C">
              <w:rPr>
                <w:sz w:val="24"/>
                <w:szCs w:val="24"/>
              </w:rPr>
              <w:t>3</w:t>
            </w:r>
            <w:r w:rsidRPr="00D7275E">
              <w:rPr>
                <w:sz w:val="24"/>
                <w:szCs w:val="24"/>
              </w:rPr>
              <w:t>; раздел 9 п.п.1</w:t>
            </w:r>
          </w:p>
        </w:tc>
        <w:tc>
          <w:tcPr>
            <w:tcW w:w="2126" w:type="dxa"/>
            <w:noWrap/>
          </w:tcPr>
          <w:p w:rsidR="00545D7C" w:rsidRPr="00D7275E" w:rsidRDefault="001028FA" w:rsidP="006962D7">
            <w:pPr>
              <w:rPr>
                <w:sz w:val="24"/>
                <w:szCs w:val="24"/>
              </w:rPr>
            </w:pPr>
            <w:r w:rsidRPr="00D7275E">
              <w:rPr>
                <w:sz w:val="24"/>
                <w:szCs w:val="24"/>
              </w:rPr>
              <w:lastRenderedPageBreak/>
              <w:t xml:space="preserve">устный опрос; решение </w:t>
            </w:r>
            <w:r w:rsidRPr="00D7275E">
              <w:rPr>
                <w:sz w:val="24"/>
                <w:szCs w:val="24"/>
              </w:rPr>
              <w:lastRenderedPageBreak/>
              <w:t>расчетно-</w:t>
            </w:r>
            <w:r w:rsidR="00247E56">
              <w:rPr>
                <w:sz w:val="24"/>
                <w:szCs w:val="24"/>
              </w:rPr>
              <w:t xml:space="preserve"> </w:t>
            </w:r>
            <w:r w:rsidRPr="00D7275E">
              <w:rPr>
                <w:sz w:val="24"/>
                <w:szCs w:val="24"/>
              </w:rPr>
              <w:t>аналитических задач,</w:t>
            </w:r>
            <w:r w:rsidR="00247E56">
              <w:rPr>
                <w:sz w:val="24"/>
                <w:szCs w:val="24"/>
              </w:rPr>
              <w:t xml:space="preserve"> </w:t>
            </w:r>
            <w:r w:rsidRPr="00D7275E">
              <w:rPr>
                <w:sz w:val="24"/>
                <w:szCs w:val="24"/>
              </w:rPr>
              <w:t>ситуационных заданий</w:t>
            </w:r>
          </w:p>
        </w:tc>
      </w:tr>
      <w:tr w:rsidR="00545D7C" w:rsidRPr="00D7275E" w:rsidTr="00AA5E0D">
        <w:tc>
          <w:tcPr>
            <w:tcW w:w="1823" w:type="dxa"/>
            <w:noWrap/>
          </w:tcPr>
          <w:p w:rsidR="00545D7C" w:rsidRPr="0057245D" w:rsidRDefault="00DF6B5B" w:rsidP="006962D7">
            <w:pPr>
              <w:rPr>
                <w:sz w:val="24"/>
                <w:szCs w:val="24"/>
              </w:rPr>
            </w:pPr>
            <w:r w:rsidRPr="0057245D">
              <w:rPr>
                <w:sz w:val="24"/>
                <w:szCs w:val="24"/>
              </w:rPr>
              <w:lastRenderedPageBreak/>
              <w:t xml:space="preserve">Текущее и оперативное  планирование денежных потоков  </w:t>
            </w:r>
          </w:p>
        </w:tc>
        <w:tc>
          <w:tcPr>
            <w:tcW w:w="6258" w:type="dxa"/>
            <w:noWrap/>
          </w:tcPr>
          <w:p w:rsidR="00797058" w:rsidRDefault="00797058"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7275E">
              <w:rPr>
                <w:rFonts w:ascii="Times New Roman" w:hAnsi="Times New Roman"/>
                <w:sz w:val="24"/>
                <w:szCs w:val="24"/>
                <w:lang w:eastAsia="ru-RU"/>
              </w:rPr>
              <w:t>Алгоритм составления бюджета движения денежных средств</w:t>
            </w:r>
          </w:p>
          <w:p w:rsidR="0057245D" w:rsidRPr="00D7275E"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7275E">
              <w:rPr>
                <w:rFonts w:ascii="Times New Roman" w:hAnsi="Times New Roman"/>
                <w:sz w:val="24"/>
                <w:szCs w:val="24"/>
                <w:lang w:eastAsia="ru-RU"/>
              </w:rPr>
              <w:t xml:space="preserve">Оперативное планирование денежных потоков   </w:t>
            </w:r>
          </w:p>
          <w:p w:rsidR="00797058" w:rsidRPr="00D7275E" w:rsidRDefault="00797058"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D7275E">
              <w:rPr>
                <w:rFonts w:ascii="Times New Roman" w:hAnsi="Times New Roman"/>
                <w:sz w:val="24"/>
                <w:szCs w:val="24"/>
                <w:lang w:eastAsia="ru-RU"/>
              </w:rPr>
              <w:t xml:space="preserve">Платежный </w:t>
            </w:r>
            <w:r w:rsidR="00877924" w:rsidRPr="00D7275E">
              <w:rPr>
                <w:rFonts w:ascii="Times New Roman" w:hAnsi="Times New Roman"/>
                <w:sz w:val="24"/>
                <w:szCs w:val="24"/>
                <w:lang w:eastAsia="ru-RU"/>
              </w:rPr>
              <w:t>календарь как</w:t>
            </w:r>
            <w:r w:rsidRPr="00D7275E">
              <w:rPr>
                <w:rFonts w:ascii="Times New Roman" w:hAnsi="Times New Roman"/>
                <w:sz w:val="24"/>
                <w:szCs w:val="24"/>
                <w:lang w:eastAsia="ru-RU"/>
              </w:rPr>
              <w:t xml:space="preserve"> оперативный финансовый план</w:t>
            </w:r>
          </w:p>
          <w:p w:rsidR="00545D7C" w:rsidRPr="00D7275E" w:rsidRDefault="00CF35B2" w:rsidP="006962D7">
            <w:pPr>
              <w:pStyle w:val="a6"/>
              <w:numPr>
                <w:ilvl w:val="0"/>
                <w:numId w:val="11"/>
              </w:numPr>
              <w:tabs>
                <w:tab w:val="left" w:pos="169"/>
              </w:tabs>
              <w:ind w:left="0" w:firstLine="0"/>
              <w:rPr>
                <w:sz w:val="24"/>
                <w:szCs w:val="24"/>
              </w:rPr>
            </w:pPr>
            <w:r w:rsidRPr="00D7275E">
              <w:rPr>
                <w:sz w:val="24"/>
                <w:szCs w:val="24"/>
              </w:rPr>
              <w:t xml:space="preserve">Раздел 8, п.п. </w:t>
            </w:r>
            <w:r>
              <w:rPr>
                <w:sz w:val="24"/>
                <w:szCs w:val="24"/>
              </w:rPr>
              <w:t>8-1</w:t>
            </w:r>
            <w:r w:rsidR="00462D3C">
              <w:rPr>
                <w:sz w:val="24"/>
                <w:szCs w:val="24"/>
              </w:rPr>
              <w:t>3</w:t>
            </w:r>
            <w:r w:rsidRPr="00D7275E">
              <w:rPr>
                <w:sz w:val="24"/>
                <w:szCs w:val="24"/>
              </w:rPr>
              <w:t>; раздел 9 п.п.1</w:t>
            </w:r>
          </w:p>
        </w:tc>
        <w:tc>
          <w:tcPr>
            <w:tcW w:w="2126" w:type="dxa"/>
            <w:noWrap/>
          </w:tcPr>
          <w:p w:rsidR="00545D7C" w:rsidRPr="00D7275E" w:rsidRDefault="001028FA" w:rsidP="006962D7">
            <w:pPr>
              <w:rPr>
                <w:sz w:val="24"/>
                <w:szCs w:val="24"/>
              </w:rPr>
            </w:pPr>
            <w:r w:rsidRPr="00D7275E">
              <w:rPr>
                <w:sz w:val="24"/>
                <w:szCs w:val="24"/>
              </w:rPr>
              <w:t>устный опрос; решение расчетно-</w:t>
            </w:r>
            <w:r w:rsidR="001A7A17">
              <w:rPr>
                <w:sz w:val="24"/>
                <w:szCs w:val="24"/>
              </w:rPr>
              <w:t xml:space="preserve"> </w:t>
            </w:r>
            <w:r w:rsidRPr="00D7275E">
              <w:rPr>
                <w:sz w:val="24"/>
                <w:szCs w:val="24"/>
              </w:rPr>
              <w:t>аналитических задач,</w:t>
            </w:r>
            <w:r w:rsidR="001A7A17">
              <w:rPr>
                <w:sz w:val="24"/>
                <w:szCs w:val="24"/>
              </w:rPr>
              <w:t xml:space="preserve"> </w:t>
            </w:r>
            <w:r w:rsidRPr="00D7275E">
              <w:rPr>
                <w:sz w:val="24"/>
                <w:szCs w:val="24"/>
              </w:rPr>
              <w:t xml:space="preserve">ситуационных заданий, </w:t>
            </w:r>
          </w:p>
        </w:tc>
      </w:tr>
      <w:tr w:rsidR="00545D7C" w:rsidRPr="00D7275E" w:rsidTr="00AA5E0D">
        <w:tc>
          <w:tcPr>
            <w:tcW w:w="1823" w:type="dxa"/>
            <w:noWrap/>
          </w:tcPr>
          <w:p w:rsidR="00545D7C" w:rsidRPr="0057245D" w:rsidRDefault="00DF6B5B" w:rsidP="006962D7">
            <w:pPr>
              <w:rPr>
                <w:sz w:val="24"/>
                <w:szCs w:val="24"/>
              </w:rPr>
            </w:pPr>
            <w:r w:rsidRPr="0057245D">
              <w:rPr>
                <w:sz w:val="24"/>
                <w:szCs w:val="24"/>
              </w:rPr>
              <w:t xml:space="preserve">Направления и методы оптимизации денежных потоков компании </w:t>
            </w:r>
          </w:p>
        </w:tc>
        <w:tc>
          <w:tcPr>
            <w:tcW w:w="6258" w:type="dxa"/>
            <w:noWrap/>
          </w:tcPr>
          <w:p w:rsidR="0057245D" w:rsidRPr="00247E56"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247E56">
              <w:rPr>
                <w:rFonts w:ascii="Times New Roman" w:hAnsi="Times New Roman"/>
                <w:sz w:val="24"/>
                <w:szCs w:val="24"/>
                <w:lang w:eastAsia="ru-RU"/>
              </w:rPr>
              <w:t>Цели и задачи оптимизации денежных потоков</w:t>
            </w:r>
          </w:p>
          <w:p w:rsidR="0057245D" w:rsidRPr="00247E56"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247E56">
              <w:rPr>
                <w:rFonts w:ascii="Times New Roman" w:hAnsi="Times New Roman"/>
                <w:sz w:val="24"/>
                <w:szCs w:val="24"/>
                <w:lang w:eastAsia="ru-RU"/>
              </w:rPr>
              <w:t>Оптимизация остатка денежных средств</w:t>
            </w:r>
          </w:p>
          <w:p w:rsidR="0057245D" w:rsidRPr="00247E56" w:rsidRDefault="0057245D"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247E56">
              <w:rPr>
                <w:rFonts w:ascii="Times New Roman" w:hAnsi="Times New Roman"/>
                <w:sz w:val="24"/>
                <w:szCs w:val="24"/>
                <w:lang w:eastAsia="ru-RU"/>
              </w:rPr>
              <w:t>Направления оптимизации денежных потоков, синхронизация денежных потоков во времени.</w:t>
            </w:r>
          </w:p>
          <w:p w:rsidR="00545D7C" w:rsidRPr="00247E56" w:rsidRDefault="00CF35B2" w:rsidP="006962D7">
            <w:pPr>
              <w:pStyle w:val="11"/>
              <w:widowControl w:val="0"/>
              <w:numPr>
                <w:ilvl w:val="0"/>
                <w:numId w:val="11"/>
              </w:numPr>
              <w:tabs>
                <w:tab w:val="left" w:pos="169"/>
              </w:tabs>
              <w:spacing w:after="0" w:line="240" w:lineRule="auto"/>
              <w:ind w:left="0" w:firstLine="0"/>
              <w:rPr>
                <w:rFonts w:ascii="Times New Roman" w:hAnsi="Times New Roman"/>
                <w:sz w:val="24"/>
                <w:szCs w:val="24"/>
                <w:lang w:eastAsia="ru-RU"/>
              </w:rPr>
            </w:pPr>
            <w:r w:rsidRPr="00247E56">
              <w:rPr>
                <w:rFonts w:ascii="Times New Roman" w:hAnsi="Times New Roman"/>
                <w:sz w:val="24"/>
                <w:szCs w:val="24"/>
                <w:lang w:eastAsia="ru-RU"/>
              </w:rPr>
              <w:t>Раздел 8, п.п. 8-1</w:t>
            </w:r>
            <w:r w:rsidR="00462D3C" w:rsidRPr="00247E56">
              <w:rPr>
                <w:rFonts w:ascii="Times New Roman" w:hAnsi="Times New Roman"/>
                <w:sz w:val="24"/>
                <w:szCs w:val="24"/>
                <w:lang w:eastAsia="ru-RU"/>
              </w:rPr>
              <w:t>3</w:t>
            </w:r>
            <w:r w:rsidRPr="00247E56">
              <w:rPr>
                <w:rFonts w:ascii="Times New Roman" w:hAnsi="Times New Roman"/>
                <w:sz w:val="24"/>
                <w:szCs w:val="24"/>
                <w:lang w:eastAsia="ru-RU"/>
              </w:rPr>
              <w:t>; раздел 9 п.п.1</w:t>
            </w:r>
          </w:p>
        </w:tc>
        <w:tc>
          <w:tcPr>
            <w:tcW w:w="2126" w:type="dxa"/>
            <w:noWrap/>
          </w:tcPr>
          <w:p w:rsidR="00CD236D" w:rsidRPr="00D7275E" w:rsidRDefault="001028FA" w:rsidP="006962D7">
            <w:pPr>
              <w:rPr>
                <w:sz w:val="24"/>
                <w:szCs w:val="24"/>
              </w:rPr>
            </w:pPr>
            <w:r w:rsidRPr="00D7275E">
              <w:rPr>
                <w:sz w:val="24"/>
                <w:szCs w:val="24"/>
              </w:rPr>
              <w:t>устный опрос; решение расчетно-</w:t>
            </w:r>
            <w:r w:rsidR="00247E56">
              <w:rPr>
                <w:sz w:val="24"/>
                <w:szCs w:val="24"/>
              </w:rPr>
              <w:t xml:space="preserve"> </w:t>
            </w:r>
            <w:r w:rsidRPr="00D7275E">
              <w:rPr>
                <w:sz w:val="24"/>
                <w:szCs w:val="24"/>
              </w:rPr>
              <w:t>аналитических задач,</w:t>
            </w:r>
            <w:r w:rsidR="00247E56">
              <w:rPr>
                <w:sz w:val="24"/>
                <w:szCs w:val="24"/>
              </w:rPr>
              <w:t xml:space="preserve"> </w:t>
            </w:r>
            <w:r w:rsidRPr="00D7275E">
              <w:rPr>
                <w:sz w:val="24"/>
                <w:szCs w:val="24"/>
              </w:rPr>
              <w:t>презентация индивидуального задания</w:t>
            </w:r>
          </w:p>
        </w:tc>
      </w:tr>
    </w:tbl>
    <w:p w:rsidR="00247E56" w:rsidRPr="001A7A17" w:rsidRDefault="00247E56" w:rsidP="00247E56">
      <w:pPr>
        <w:pStyle w:val="1"/>
        <w:keepNext w:val="0"/>
        <w:keepLines w:val="0"/>
        <w:spacing w:before="0" w:line="360" w:lineRule="auto"/>
        <w:ind w:firstLine="709"/>
        <w:jc w:val="both"/>
        <w:rPr>
          <w:sz w:val="16"/>
          <w:szCs w:val="16"/>
        </w:rPr>
      </w:pPr>
      <w:bookmarkStart w:id="12" w:name="_Toc115187278"/>
    </w:p>
    <w:p w:rsidR="00C52F7B" w:rsidRPr="00D7275E" w:rsidRDefault="00C52F7B" w:rsidP="001A7A17">
      <w:pPr>
        <w:pStyle w:val="1"/>
        <w:keepNext w:val="0"/>
        <w:keepLines w:val="0"/>
        <w:spacing w:before="0" w:line="360" w:lineRule="auto"/>
        <w:ind w:firstLine="709"/>
        <w:jc w:val="both"/>
      </w:pPr>
      <w:r w:rsidRPr="00D7275E">
        <w:t xml:space="preserve">6. </w:t>
      </w:r>
      <w:r w:rsidR="00E00BE6" w:rsidRPr="00D7275E">
        <w:t>Перечень у</w:t>
      </w:r>
      <w:r w:rsidRPr="00D7275E">
        <w:t>чебно-методическо</w:t>
      </w:r>
      <w:r w:rsidR="00E00BE6" w:rsidRPr="00D7275E">
        <w:t>го</w:t>
      </w:r>
      <w:r w:rsidRPr="00D7275E">
        <w:t xml:space="preserve"> обеспечени</w:t>
      </w:r>
      <w:r w:rsidR="00E00BE6" w:rsidRPr="00D7275E">
        <w:t>я</w:t>
      </w:r>
      <w:r w:rsidRPr="00D7275E">
        <w:t xml:space="preserve"> </w:t>
      </w:r>
      <w:r w:rsidR="00606047" w:rsidRPr="00D7275E">
        <w:t xml:space="preserve">для </w:t>
      </w:r>
      <w:r w:rsidRPr="00D7275E">
        <w:t xml:space="preserve">самостоятельной работы обучающихся по </w:t>
      </w:r>
      <w:r w:rsidR="00606047" w:rsidRPr="00D7275E">
        <w:t>дисциплине</w:t>
      </w:r>
      <w:bookmarkEnd w:id="12"/>
    </w:p>
    <w:p w:rsidR="008E5DB9" w:rsidRPr="00D7275E" w:rsidRDefault="008E5DB9" w:rsidP="001A7A17">
      <w:pPr>
        <w:pStyle w:val="1"/>
        <w:keepNext w:val="0"/>
        <w:keepLines w:val="0"/>
        <w:spacing w:before="0" w:line="360" w:lineRule="auto"/>
        <w:ind w:firstLine="709"/>
        <w:jc w:val="both"/>
      </w:pPr>
      <w:bookmarkStart w:id="13" w:name="_Toc115187279"/>
      <w:r w:rsidRPr="00D7275E">
        <w:t xml:space="preserve">6.1. </w:t>
      </w:r>
      <w:r w:rsidR="00F36684" w:rsidRPr="00D7275E">
        <w:t>Перечень вопросов, отводим</w:t>
      </w:r>
      <w:r w:rsidR="00024EEA" w:rsidRPr="00D7275E">
        <w:t xml:space="preserve">ых на самостоятельное освоение </w:t>
      </w:r>
      <w:r w:rsidR="00F36684" w:rsidRPr="00D7275E">
        <w:t>дисциплины, ф</w:t>
      </w:r>
      <w:r w:rsidRPr="00D7275E">
        <w:t>ормы внеаудиторной самостоятельной работы</w:t>
      </w:r>
      <w:bookmarkEnd w:id="13"/>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5"/>
        <w:gridCol w:w="3970"/>
        <w:gridCol w:w="4395"/>
      </w:tblGrid>
      <w:tr w:rsidR="00A845F4" w:rsidRPr="00D7275E" w:rsidTr="00AA5E0D">
        <w:tc>
          <w:tcPr>
            <w:tcW w:w="1955" w:type="dxa"/>
          </w:tcPr>
          <w:p w:rsidR="00A845F4" w:rsidRPr="00D7275E" w:rsidRDefault="00A845F4" w:rsidP="007873D4">
            <w:pPr>
              <w:jc w:val="center"/>
              <w:rPr>
                <w:sz w:val="24"/>
                <w:szCs w:val="24"/>
              </w:rPr>
            </w:pPr>
            <w:r w:rsidRPr="00D7275E">
              <w:rPr>
                <w:b/>
                <w:sz w:val="24"/>
                <w:szCs w:val="24"/>
              </w:rPr>
              <w:t>Наименование тем (разделов) входящих в дисциплину</w:t>
            </w:r>
          </w:p>
        </w:tc>
        <w:tc>
          <w:tcPr>
            <w:tcW w:w="3970" w:type="dxa"/>
          </w:tcPr>
          <w:p w:rsidR="00A845F4" w:rsidRPr="00D7275E" w:rsidRDefault="00A845F4" w:rsidP="007873D4">
            <w:pPr>
              <w:jc w:val="center"/>
              <w:rPr>
                <w:b/>
                <w:sz w:val="24"/>
                <w:szCs w:val="24"/>
              </w:rPr>
            </w:pPr>
            <w:r w:rsidRPr="00D7275E">
              <w:rPr>
                <w:b/>
                <w:sz w:val="24"/>
                <w:szCs w:val="24"/>
              </w:rPr>
              <w:t>Перечень вопросов, отводимых на самостоятельное освоение</w:t>
            </w:r>
          </w:p>
        </w:tc>
        <w:tc>
          <w:tcPr>
            <w:tcW w:w="4395" w:type="dxa"/>
          </w:tcPr>
          <w:p w:rsidR="00A845F4" w:rsidRPr="00D7275E" w:rsidRDefault="00A845F4" w:rsidP="007873D4">
            <w:pPr>
              <w:jc w:val="center"/>
              <w:rPr>
                <w:b/>
                <w:sz w:val="24"/>
                <w:szCs w:val="24"/>
              </w:rPr>
            </w:pPr>
            <w:r w:rsidRPr="00D7275E">
              <w:rPr>
                <w:b/>
                <w:sz w:val="24"/>
                <w:szCs w:val="24"/>
              </w:rPr>
              <w:t>Формы внеаудиторной самостоятельной работы</w:t>
            </w:r>
          </w:p>
        </w:tc>
      </w:tr>
      <w:tr w:rsidR="0057245D" w:rsidRPr="00D7275E" w:rsidTr="00AA5E0D">
        <w:tc>
          <w:tcPr>
            <w:tcW w:w="1955" w:type="dxa"/>
          </w:tcPr>
          <w:p w:rsidR="0057245D" w:rsidRPr="0057245D" w:rsidRDefault="0057245D" w:rsidP="007873D4">
            <w:pPr>
              <w:rPr>
                <w:sz w:val="24"/>
                <w:szCs w:val="24"/>
              </w:rPr>
            </w:pPr>
            <w:r w:rsidRPr="0057245D">
              <w:rPr>
                <w:bCs/>
                <w:sz w:val="24"/>
                <w:szCs w:val="24"/>
              </w:rPr>
              <w:t xml:space="preserve">Денежные потоки как объект планирования  </w:t>
            </w:r>
          </w:p>
        </w:tc>
        <w:tc>
          <w:tcPr>
            <w:tcW w:w="3970" w:type="dxa"/>
          </w:tcPr>
          <w:p w:rsidR="0057245D" w:rsidRPr="0057245D" w:rsidRDefault="0057245D" w:rsidP="007873D4">
            <w:pPr>
              <w:numPr>
                <w:ilvl w:val="0"/>
                <w:numId w:val="4"/>
              </w:numPr>
              <w:tabs>
                <w:tab w:val="left" w:pos="158"/>
                <w:tab w:val="left" w:pos="261"/>
              </w:tabs>
              <w:ind w:left="0" w:firstLine="0"/>
              <w:rPr>
                <w:rFonts w:eastAsia="TimesNewRomanPSMT"/>
                <w:sz w:val="24"/>
                <w:szCs w:val="24"/>
              </w:rPr>
            </w:pPr>
            <w:r w:rsidRPr="0057245D">
              <w:rPr>
                <w:rFonts w:eastAsia="TimesNewRomanPSMT"/>
                <w:sz w:val="24"/>
                <w:szCs w:val="24"/>
              </w:rPr>
              <w:t xml:space="preserve">Взаимосвязь денежных потоков, прибыли и рентабельности. </w:t>
            </w:r>
          </w:p>
          <w:p w:rsidR="0057245D" w:rsidRPr="00D7275E" w:rsidRDefault="0057245D" w:rsidP="007873D4">
            <w:pPr>
              <w:numPr>
                <w:ilvl w:val="0"/>
                <w:numId w:val="4"/>
              </w:numPr>
              <w:tabs>
                <w:tab w:val="left" w:pos="158"/>
                <w:tab w:val="left" w:pos="261"/>
              </w:tabs>
              <w:ind w:left="0" w:firstLine="0"/>
              <w:rPr>
                <w:rFonts w:eastAsia="TimesNewRomanPSMT"/>
                <w:sz w:val="24"/>
                <w:szCs w:val="24"/>
              </w:rPr>
            </w:pPr>
            <w:r w:rsidRPr="0057245D">
              <w:rPr>
                <w:rFonts w:eastAsia="TimesNewRomanPSMT"/>
                <w:sz w:val="24"/>
                <w:szCs w:val="24"/>
              </w:rPr>
              <w:t>Доходы, расходы, денежный поток и прибыль от операционной деятельности компании.</w:t>
            </w:r>
          </w:p>
        </w:tc>
        <w:tc>
          <w:tcPr>
            <w:tcW w:w="4395" w:type="dxa"/>
          </w:tcPr>
          <w:p w:rsidR="0057245D" w:rsidRPr="00D7275E" w:rsidRDefault="0057245D" w:rsidP="007873D4">
            <w:pPr>
              <w:rPr>
                <w:sz w:val="24"/>
                <w:szCs w:val="24"/>
              </w:rPr>
            </w:pPr>
            <w:r w:rsidRPr="00D7275E">
              <w:rPr>
                <w:sz w:val="24"/>
                <w:szCs w:val="24"/>
              </w:rPr>
              <w:t xml:space="preserve">1. Работа с учебной литературой, информационной системой </w:t>
            </w:r>
            <w:r w:rsidR="007873D4" w:rsidRPr="00D7275E">
              <w:rPr>
                <w:sz w:val="24"/>
                <w:szCs w:val="24"/>
              </w:rPr>
              <w:t>СПАРК, Интернет</w:t>
            </w:r>
            <w:r w:rsidRPr="00D7275E">
              <w:rPr>
                <w:sz w:val="24"/>
                <w:szCs w:val="24"/>
              </w:rPr>
              <w:t xml:space="preserve">-ресурсами.  </w:t>
            </w:r>
          </w:p>
          <w:p w:rsidR="0057245D" w:rsidRPr="00D7275E" w:rsidRDefault="0057245D" w:rsidP="007873D4">
            <w:pPr>
              <w:rPr>
                <w:rFonts w:eastAsia="TimesNewRomanPSMT"/>
                <w:sz w:val="24"/>
                <w:szCs w:val="24"/>
              </w:rPr>
            </w:pPr>
            <w:r w:rsidRPr="00D7275E">
              <w:rPr>
                <w:sz w:val="24"/>
                <w:szCs w:val="24"/>
              </w:rPr>
              <w:t xml:space="preserve">2. </w:t>
            </w:r>
            <w:r w:rsidRPr="00D7275E">
              <w:rPr>
                <w:rFonts w:eastAsia="TimesNewRomanPSMT"/>
                <w:sz w:val="24"/>
                <w:szCs w:val="24"/>
              </w:rPr>
              <w:t>Подготовка к устному опросу.</w:t>
            </w:r>
          </w:p>
          <w:p w:rsidR="0057245D" w:rsidRPr="00D7275E" w:rsidRDefault="0057245D" w:rsidP="007873D4">
            <w:pPr>
              <w:rPr>
                <w:rFonts w:eastAsia="TimesNewRomanPSMT"/>
                <w:sz w:val="24"/>
                <w:szCs w:val="24"/>
              </w:rPr>
            </w:pPr>
            <w:r w:rsidRPr="00D7275E">
              <w:rPr>
                <w:sz w:val="24"/>
                <w:szCs w:val="24"/>
              </w:rPr>
              <w:t xml:space="preserve">3. </w:t>
            </w:r>
            <w:r w:rsidRPr="00D7275E">
              <w:rPr>
                <w:rFonts w:eastAsia="TimesNewRomanPSMT"/>
                <w:sz w:val="24"/>
                <w:szCs w:val="24"/>
              </w:rPr>
              <w:t>Подготовка</w:t>
            </w:r>
            <w:r w:rsidRPr="00D7275E">
              <w:rPr>
                <w:sz w:val="24"/>
                <w:szCs w:val="24"/>
              </w:rPr>
              <w:t xml:space="preserve"> презентации индивидуального задания  </w:t>
            </w:r>
          </w:p>
        </w:tc>
      </w:tr>
      <w:tr w:rsidR="0057245D" w:rsidRPr="00D7275E" w:rsidTr="00AA5E0D">
        <w:tc>
          <w:tcPr>
            <w:tcW w:w="1955" w:type="dxa"/>
          </w:tcPr>
          <w:p w:rsidR="0057245D" w:rsidRPr="0057245D" w:rsidRDefault="0057245D" w:rsidP="007873D4">
            <w:pPr>
              <w:rPr>
                <w:sz w:val="24"/>
                <w:szCs w:val="24"/>
              </w:rPr>
            </w:pPr>
            <w:r w:rsidRPr="0057245D">
              <w:rPr>
                <w:sz w:val="24"/>
                <w:szCs w:val="24"/>
              </w:rPr>
              <w:t>Стратегическое планирование  денежных потоков</w:t>
            </w:r>
          </w:p>
        </w:tc>
        <w:tc>
          <w:tcPr>
            <w:tcW w:w="3970" w:type="dxa"/>
          </w:tcPr>
          <w:p w:rsidR="0057245D" w:rsidRDefault="0057245D" w:rsidP="007873D4">
            <w:pPr>
              <w:pStyle w:val="a6"/>
              <w:numPr>
                <w:ilvl w:val="0"/>
                <w:numId w:val="3"/>
              </w:numPr>
              <w:tabs>
                <w:tab w:val="left" w:pos="158"/>
                <w:tab w:val="left" w:pos="261"/>
              </w:tabs>
              <w:ind w:left="0" w:firstLine="0"/>
              <w:rPr>
                <w:rFonts w:eastAsia="TimesNewRomanPSMT"/>
                <w:sz w:val="24"/>
                <w:szCs w:val="24"/>
              </w:rPr>
            </w:pPr>
            <w:r w:rsidRPr="0057245D">
              <w:rPr>
                <w:sz w:val="24"/>
                <w:szCs w:val="24"/>
              </w:rPr>
              <w:t>Использование показателей денежных потоков для оценки экономической эффективности компании</w:t>
            </w:r>
            <w:r w:rsidRPr="0057245D">
              <w:rPr>
                <w:rFonts w:eastAsia="TimesNewRomanPSMT"/>
                <w:sz w:val="24"/>
                <w:szCs w:val="24"/>
              </w:rPr>
              <w:t xml:space="preserve"> </w:t>
            </w:r>
          </w:p>
          <w:p w:rsidR="00C41B7F" w:rsidRPr="0057245D" w:rsidRDefault="00C41B7F" w:rsidP="007873D4">
            <w:pPr>
              <w:pStyle w:val="a6"/>
              <w:numPr>
                <w:ilvl w:val="0"/>
                <w:numId w:val="3"/>
              </w:numPr>
              <w:tabs>
                <w:tab w:val="left" w:pos="158"/>
                <w:tab w:val="left" w:pos="261"/>
              </w:tabs>
              <w:ind w:left="0" w:firstLine="0"/>
              <w:rPr>
                <w:rFonts w:eastAsia="TimesNewRomanPSMT"/>
                <w:sz w:val="24"/>
                <w:szCs w:val="24"/>
              </w:rPr>
            </w:pPr>
            <w:r w:rsidRPr="00C41B7F">
              <w:rPr>
                <w:rFonts w:eastAsia="TimesNewRomanPSMT"/>
                <w:sz w:val="24"/>
                <w:szCs w:val="24"/>
              </w:rPr>
              <w:t>Выбор  длительности  прогнозного периода</w:t>
            </w:r>
          </w:p>
        </w:tc>
        <w:tc>
          <w:tcPr>
            <w:tcW w:w="4395" w:type="dxa"/>
          </w:tcPr>
          <w:p w:rsidR="0057245D" w:rsidRPr="00D7275E" w:rsidRDefault="0057245D" w:rsidP="007873D4">
            <w:pPr>
              <w:rPr>
                <w:sz w:val="24"/>
                <w:szCs w:val="24"/>
              </w:rPr>
            </w:pPr>
            <w:r w:rsidRPr="00D7275E">
              <w:rPr>
                <w:sz w:val="24"/>
                <w:szCs w:val="24"/>
              </w:rPr>
              <w:t xml:space="preserve">1. Работа с учебной литературой, данными </w:t>
            </w:r>
            <w:r w:rsidR="007873D4" w:rsidRPr="00D7275E">
              <w:rPr>
                <w:sz w:val="24"/>
                <w:szCs w:val="24"/>
              </w:rPr>
              <w:t>Росстата, Интернет</w:t>
            </w:r>
            <w:r w:rsidRPr="00D7275E">
              <w:rPr>
                <w:sz w:val="24"/>
                <w:szCs w:val="24"/>
              </w:rPr>
              <w:t xml:space="preserve">-ресурсами.  </w:t>
            </w:r>
          </w:p>
          <w:p w:rsidR="0057245D" w:rsidRPr="00D7275E" w:rsidRDefault="0057245D" w:rsidP="007873D4">
            <w:pPr>
              <w:rPr>
                <w:rFonts w:eastAsia="TimesNewRomanPSMT"/>
                <w:sz w:val="24"/>
                <w:szCs w:val="24"/>
              </w:rPr>
            </w:pPr>
            <w:r w:rsidRPr="00D7275E">
              <w:rPr>
                <w:sz w:val="24"/>
                <w:szCs w:val="24"/>
              </w:rPr>
              <w:t xml:space="preserve">2. </w:t>
            </w:r>
            <w:r w:rsidRPr="00D7275E">
              <w:rPr>
                <w:rFonts w:eastAsia="TimesNewRomanPSMT"/>
                <w:sz w:val="24"/>
                <w:szCs w:val="24"/>
              </w:rPr>
              <w:t>Подготовка к устному опросу.</w:t>
            </w:r>
          </w:p>
          <w:p w:rsidR="0057245D" w:rsidRPr="00D7275E" w:rsidRDefault="0057245D" w:rsidP="007873D4">
            <w:pPr>
              <w:rPr>
                <w:rFonts w:eastAsia="TimesNewRomanPSMT"/>
                <w:sz w:val="24"/>
                <w:szCs w:val="24"/>
              </w:rPr>
            </w:pPr>
            <w:r w:rsidRPr="00D7275E">
              <w:rPr>
                <w:rFonts w:eastAsia="TimesNewRomanPSMT"/>
                <w:sz w:val="24"/>
                <w:szCs w:val="24"/>
              </w:rPr>
              <w:t>3</w:t>
            </w:r>
            <w:r w:rsidRPr="00D7275E">
              <w:rPr>
                <w:sz w:val="24"/>
                <w:szCs w:val="24"/>
              </w:rPr>
              <w:t xml:space="preserve"> </w:t>
            </w:r>
            <w:r w:rsidRPr="00D7275E">
              <w:rPr>
                <w:rFonts w:eastAsia="TimesNewRomanPSMT"/>
                <w:sz w:val="24"/>
                <w:szCs w:val="24"/>
              </w:rPr>
              <w:t>Подготовка к решению расчетно-аналитической задачи,</w:t>
            </w:r>
          </w:p>
          <w:p w:rsidR="0057245D" w:rsidRPr="00D7275E" w:rsidRDefault="001A7A17" w:rsidP="007873D4">
            <w:pPr>
              <w:rPr>
                <w:rFonts w:eastAsia="TimesNewRomanPSMT"/>
                <w:sz w:val="24"/>
                <w:szCs w:val="24"/>
              </w:rPr>
            </w:pPr>
            <w:r>
              <w:rPr>
                <w:rFonts w:eastAsia="TimesNewRomanPSMT"/>
                <w:sz w:val="24"/>
                <w:szCs w:val="24"/>
              </w:rPr>
              <w:t>4.</w:t>
            </w:r>
            <w:r w:rsidR="0057245D" w:rsidRPr="00D7275E">
              <w:rPr>
                <w:rFonts w:eastAsia="TimesNewRomanPSMT"/>
                <w:sz w:val="24"/>
                <w:szCs w:val="24"/>
              </w:rPr>
              <w:t>Подготовка к решению</w:t>
            </w:r>
            <w:r>
              <w:rPr>
                <w:rFonts w:eastAsia="TimesNewRomanPSMT"/>
                <w:sz w:val="24"/>
                <w:szCs w:val="24"/>
              </w:rPr>
              <w:t xml:space="preserve"> </w:t>
            </w:r>
            <w:r w:rsidR="0057245D" w:rsidRPr="00D7275E">
              <w:rPr>
                <w:rFonts w:eastAsia="TimesNewRomanPSMT"/>
                <w:sz w:val="24"/>
                <w:szCs w:val="24"/>
              </w:rPr>
              <w:t>ситуационного задания</w:t>
            </w:r>
          </w:p>
        </w:tc>
      </w:tr>
      <w:tr w:rsidR="0057245D" w:rsidRPr="00D7275E" w:rsidTr="00AA5E0D">
        <w:tc>
          <w:tcPr>
            <w:tcW w:w="1955" w:type="dxa"/>
          </w:tcPr>
          <w:p w:rsidR="0057245D" w:rsidRPr="0057245D" w:rsidRDefault="0057245D" w:rsidP="007873D4">
            <w:pPr>
              <w:rPr>
                <w:sz w:val="24"/>
                <w:szCs w:val="24"/>
              </w:rPr>
            </w:pPr>
            <w:r w:rsidRPr="0057245D">
              <w:rPr>
                <w:sz w:val="24"/>
                <w:szCs w:val="24"/>
              </w:rPr>
              <w:t xml:space="preserve">Текущее и оперативное  планирование </w:t>
            </w:r>
            <w:r w:rsidRPr="0057245D">
              <w:rPr>
                <w:sz w:val="24"/>
                <w:szCs w:val="24"/>
              </w:rPr>
              <w:lastRenderedPageBreak/>
              <w:t xml:space="preserve">денежных потоков  </w:t>
            </w:r>
          </w:p>
        </w:tc>
        <w:tc>
          <w:tcPr>
            <w:tcW w:w="3970" w:type="dxa"/>
          </w:tcPr>
          <w:p w:rsidR="00C41B7F" w:rsidRDefault="00C41B7F" w:rsidP="007873D4">
            <w:pPr>
              <w:numPr>
                <w:ilvl w:val="0"/>
                <w:numId w:val="2"/>
              </w:numPr>
              <w:tabs>
                <w:tab w:val="left" w:pos="158"/>
                <w:tab w:val="left" w:pos="261"/>
                <w:tab w:val="left" w:pos="317"/>
              </w:tabs>
              <w:ind w:left="0" w:firstLine="0"/>
              <w:rPr>
                <w:sz w:val="24"/>
                <w:szCs w:val="24"/>
              </w:rPr>
            </w:pPr>
            <w:r w:rsidRPr="00C41B7F">
              <w:rPr>
                <w:sz w:val="24"/>
                <w:szCs w:val="24"/>
              </w:rPr>
              <w:lastRenderedPageBreak/>
              <w:t>Планирование погашения кредита</w:t>
            </w:r>
          </w:p>
          <w:p w:rsidR="00C41B7F" w:rsidRDefault="00C41B7F" w:rsidP="007873D4">
            <w:pPr>
              <w:numPr>
                <w:ilvl w:val="0"/>
                <w:numId w:val="2"/>
              </w:numPr>
              <w:tabs>
                <w:tab w:val="left" w:pos="158"/>
                <w:tab w:val="left" w:pos="261"/>
                <w:tab w:val="left" w:pos="317"/>
              </w:tabs>
              <w:ind w:left="0" w:firstLine="0"/>
              <w:rPr>
                <w:sz w:val="24"/>
                <w:szCs w:val="24"/>
              </w:rPr>
            </w:pPr>
            <w:r w:rsidRPr="00C41B7F">
              <w:rPr>
                <w:sz w:val="24"/>
                <w:szCs w:val="24"/>
              </w:rPr>
              <w:t xml:space="preserve">Сущность, назначение и порядок </w:t>
            </w:r>
            <w:r w:rsidRPr="00C41B7F">
              <w:rPr>
                <w:sz w:val="24"/>
                <w:szCs w:val="24"/>
              </w:rPr>
              <w:lastRenderedPageBreak/>
              <w:t xml:space="preserve">составления кассовой заявки. </w:t>
            </w:r>
          </w:p>
          <w:p w:rsidR="0057245D" w:rsidRPr="00D7275E" w:rsidRDefault="0057245D" w:rsidP="007873D4">
            <w:pPr>
              <w:numPr>
                <w:ilvl w:val="0"/>
                <w:numId w:val="2"/>
              </w:numPr>
              <w:tabs>
                <w:tab w:val="left" w:pos="158"/>
                <w:tab w:val="left" w:pos="261"/>
                <w:tab w:val="left" w:pos="317"/>
              </w:tabs>
              <w:ind w:left="0" w:firstLine="0"/>
              <w:rPr>
                <w:sz w:val="24"/>
                <w:szCs w:val="24"/>
              </w:rPr>
            </w:pPr>
            <w:r w:rsidRPr="00D7275E">
              <w:rPr>
                <w:sz w:val="24"/>
                <w:szCs w:val="24"/>
              </w:rPr>
              <w:t>Виды банковских расчетных продуктов</w:t>
            </w:r>
          </w:p>
          <w:p w:rsidR="0057245D" w:rsidRPr="00D7275E" w:rsidRDefault="00C41B7F" w:rsidP="007873D4">
            <w:pPr>
              <w:numPr>
                <w:ilvl w:val="0"/>
                <w:numId w:val="2"/>
              </w:numPr>
              <w:tabs>
                <w:tab w:val="left" w:pos="158"/>
                <w:tab w:val="left" w:pos="261"/>
                <w:tab w:val="left" w:pos="317"/>
              </w:tabs>
              <w:ind w:left="0" w:firstLine="0"/>
              <w:rPr>
                <w:rFonts w:eastAsia="TimesNewRomanPSMT"/>
                <w:sz w:val="24"/>
                <w:szCs w:val="24"/>
              </w:rPr>
            </w:pPr>
            <w:r w:rsidRPr="00C41B7F">
              <w:rPr>
                <w:sz w:val="24"/>
                <w:szCs w:val="24"/>
              </w:rPr>
              <w:t>Способы обеспечения ликвидности корпорации и факторы, на нее влияющие</w:t>
            </w:r>
            <w:r w:rsidR="0057245D" w:rsidRPr="00D7275E">
              <w:rPr>
                <w:sz w:val="24"/>
                <w:szCs w:val="24"/>
              </w:rPr>
              <w:t>.</w:t>
            </w:r>
          </w:p>
        </w:tc>
        <w:tc>
          <w:tcPr>
            <w:tcW w:w="4395" w:type="dxa"/>
          </w:tcPr>
          <w:p w:rsidR="0057245D" w:rsidRPr="00D7275E" w:rsidRDefault="0057245D" w:rsidP="007873D4">
            <w:pPr>
              <w:rPr>
                <w:sz w:val="24"/>
                <w:szCs w:val="24"/>
              </w:rPr>
            </w:pPr>
            <w:r w:rsidRPr="00D7275E">
              <w:rPr>
                <w:sz w:val="24"/>
                <w:szCs w:val="24"/>
              </w:rPr>
              <w:lastRenderedPageBreak/>
              <w:t xml:space="preserve">1. Работа с учебной литературой, информационной системой </w:t>
            </w:r>
            <w:r w:rsidR="00877924" w:rsidRPr="00D7275E">
              <w:rPr>
                <w:sz w:val="24"/>
                <w:szCs w:val="24"/>
              </w:rPr>
              <w:t>СПАРК, Интернет</w:t>
            </w:r>
            <w:r w:rsidRPr="00D7275E">
              <w:rPr>
                <w:sz w:val="24"/>
                <w:szCs w:val="24"/>
              </w:rPr>
              <w:t xml:space="preserve">-ресурсами.  </w:t>
            </w:r>
          </w:p>
          <w:p w:rsidR="0057245D" w:rsidRPr="00D7275E" w:rsidRDefault="0057245D" w:rsidP="007873D4">
            <w:pPr>
              <w:rPr>
                <w:rFonts w:eastAsia="TimesNewRomanPSMT"/>
                <w:sz w:val="24"/>
                <w:szCs w:val="24"/>
              </w:rPr>
            </w:pPr>
            <w:r w:rsidRPr="00D7275E">
              <w:rPr>
                <w:sz w:val="24"/>
                <w:szCs w:val="24"/>
              </w:rPr>
              <w:lastRenderedPageBreak/>
              <w:t xml:space="preserve">2. </w:t>
            </w:r>
            <w:r w:rsidRPr="00D7275E">
              <w:rPr>
                <w:rFonts w:eastAsia="TimesNewRomanPSMT"/>
                <w:sz w:val="24"/>
                <w:szCs w:val="24"/>
              </w:rPr>
              <w:t>Подготовка к устному опросу.</w:t>
            </w:r>
          </w:p>
          <w:p w:rsidR="0057245D" w:rsidRPr="00D7275E" w:rsidRDefault="0057245D" w:rsidP="007873D4">
            <w:pPr>
              <w:rPr>
                <w:rFonts w:eastAsia="TimesNewRomanPSMT"/>
                <w:sz w:val="24"/>
                <w:szCs w:val="24"/>
              </w:rPr>
            </w:pPr>
            <w:r w:rsidRPr="00D7275E">
              <w:rPr>
                <w:rFonts w:eastAsia="TimesNewRomanPSMT"/>
                <w:sz w:val="24"/>
                <w:szCs w:val="24"/>
              </w:rPr>
              <w:t>3. Подготовка к решению расчетно-</w:t>
            </w:r>
            <w:r w:rsidR="00C41B7F">
              <w:rPr>
                <w:rFonts w:eastAsia="TimesNewRomanPSMT"/>
                <w:sz w:val="24"/>
                <w:szCs w:val="24"/>
              </w:rPr>
              <w:t xml:space="preserve"> </w:t>
            </w:r>
            <w:r w:rsidRPr="00D7275E">
              <w:rPr>
                <w:rFonts w:eastAsia="TimesNewRomanPSMT"/>
                <w:sz w:val="24"/>
                <w:szCs w:val="24"/>
              </w:rPr>
              <w:t>аналитической задачи,</w:t>
            </w:r>
          </w:p>
          <w:p w:rsidR="0057245D" w:rsidRPr="00D7275E" w:rsidRDefault="001A7A17" w:rsidP="007873D4">
            <w:pPr>
              <w:rPr>
                <w:rFonts w:eastAsia="TimesNewRomanPSMT"/>
                <w:sz w:val="24"/>
                <w:szCs w:val="24"/>
              </w:rPr>
            </w:pPr>
            <w:r>
              <w:rPr>
                <w:rFonts w:eastAsia="TimesNewRomanPSMT"/>
                <w:sz w:val="24"/>
                <w:szCs w:val="24"/>
              </w:rPr>
              <w:t>4.</w:t>
            </w:r>
            <w:r w:rsidR="0057245D" w:rsidRPr="00D7275E">
              <w:rPr>
                <w:rFonts w:eastAsia="TimesNewRomanPSMT"/>
                <w:sz w:val="24"/>
                <w:szCs w:val="24"/>
              </w:rPr>
              <w:t>Подготовка к решению</w:t>
            </w:r>
            <w:r>
              <w:rPr>
                <w:rFonts w:eastAsia="TimesNewRomanPSMT"/>
                <w:sz w:val="24"/>
                <w:szCs w:val="24"/>
              </w:rPr>
              <w:t xml:space="preserve"> </w:t>
            </w:r>
            <w:r w:rsidR="0057245D" w:rsidRPr="00D7275E">
              <w:rPr>
                <w:rFonts w:eastAsia="TimesNewRomanPSMT"/>
                <w:sz w:val="24"/>
                <w:szCs w:val="24"/>
              </w:rPr>
              <w:t>ситуационного задания</w:t>
            </w:r>
          </w:p>
        </w:tc>
      </w:tr>
      <w:tr w:rsidR="0057245D" w:rsidRPr="00D7275E" w:rsidTr="00AA5E0D">
        <w:tc>
          <w:tcPr>
            <w:tcW w:w="1955" w:type="dxa"/>
          </w:tcPr>
          <w:p w:rsidR="0057245D" w:rsidRPr="0057245D" w:rsidRDefault="0057245D" w:rsidP="007873D4">
            <w:pPr>
              <w:rPr>
                <w:sz w:val="24"/>
                <w:szCs w:val="24"/>
              </w:rPr>
            </w:pPr>
            <w:r w:rsidRPr="0057245D">
              <w:rPr>
                <w:sz w:val="24"/>
                <w:szCs w:val="24"/>
              </w:rPr>
              <w:lastRenderedPageBreak/>
              <w:t xml:space="preserve">Направления и методы оптимизации денежных потоков компании </w:t>
            </w:r>
          </w:p>
        </w:tc>
        <w:tc>
          <w:tcPr>
            <w:tcW w:w="3970" w:type="dxa"/>
          </w:tcPr>
          <w:p w:rsidR="0057245D" w:rsidRPr="0057245D" w:rsidRDefault="0057245D" w:rsidP="007873D4">
            <w:pPr>
              <w:pStyle w:val="a6"/>
              <w:numPr>
                <w:ilvl w:val="0"/>
                <w:numId w:val="13"/>
              </w:numPr>
              <w:tabs>
                <w:tab w:val="left" w:pos="158"/>
                <w:tab w:val="left" w:pos="261"/>
              </w:tabs>
              <w:ind w:left="0" w:firstLine="0"/>
              <w:rPr>
                <w:sz w:val="24"/>
                <w:szCs w:val="24"/>
              </w:rPr>
            </w:pPr>
            <w:r w:rsidRPr="0057245D">
              <w:rPr>
                <w:sz w:val="24"/>
                <w:szCs w:val="24"/>
              </w:rPr>
              <w:t>Оптимизация денежных потоков компании в режиме реального времени.</w:t>
            </w:r>
          </w:p>
          <w:p w:rsidR="0057245D" w:rsidRPr="0057245D" w:rsidRDefault="0057245D" w:rsidP="007873D4">
            <w:pPr>
              <w:pStyle w:val="a6"/>
              <w:numPr>
                <w:ilvl w:val="0"/>
                <w:numId w:val="13"/>
              </w:numPr>
              <w:tabs>
                <w:tab w:val="left" w:pos="158"/>
                <w:tab w:val="left" w:pos="261"/>
              </w:tabs>
              <w:ind w:left="0" w:firstLine="0"/>
              <w:rPr>
                <w:rFonts w:eastAsia="TimesNewRomanPSMT"/>
                <w:sz w:val="24"/>
                <w:szCs w:val="24"/>
              </w:rPr>
            </w:pPr>
            <w:r w:rsidRPr="0057245D">
              <w:rPr>
                <w:rFonts w:eastAsia="TimesNewRomanPSMT"/>
                <w:sz w:val="24"/>
                <w:szCs w:val="24"/>
              </w:rPr>
              <w:t>Современные тенденции в участии компании в движении денежных потоков</w:t>
            </w:r>
          </w:p>
        </w:tc>
        <w:tc>
          <w:tcPr>
            <w:tcW w:w="4395" w:type="dxa"/>
          </w:tcPr>
          <w:p w:rsidR="0057245D" w:rsidRPr="00D7275E" w:rsidRDefault="0057245D" w:rsidP="007873D4">
            <w:pPr>
              <w:rPr>
                <w:sz w:val="24"/>
                <w:szCs w:val="24"/>
              </w:rPr>
            </w:pPr>
            <w:r w:rsidRPr="00D7275E">
              <w:rPr>
                <w:sz w:val="24"/>
                <w:szCs w:val="24"/>
              </w:rPr>
              <w:t xml:space="preserve">1. Работа с учебной литературой, информационной системой </w:t>
            </w:r>
            <w:r w:rsidR="00877924" w:rsidRPr="00D7275E">
              <w:rPr>
                <w:sz w:val="24"/>
                <w:szCs w:val="24"/>
              </w:rPr>
              <w:t>СПАРК, Интернет</w:t>
            </w:r>
            <w:r w:rsidRPr="00D7275E">
              <w:rPr>
                <w:sz w:val="24"/>
                <w:szCs w:val="24"/>
              </w:rPr>
              <w:t xml:space="preserve">-ресурсами.  </w:t>
            </w:r>
          </w:p>
          <w:p w:rsidR="0057245D" w:rsidRPr="00D7275E" w:rsidRDefault="0057245D" w:rsidP="007873D4">
            <w:pPr>
              <w:rPr>
                <w:sz w:val="24"/>
                <w:szCs w:val="24"/>
              </w:rPr>
            </w:pPr>
            <w:r w:rsidRPr="00D7275E">
              <w:rPr>
                <w:sz w:val="24"/>
                <w:szCs w:val="24"/>
              </w:rPr>
              <w:t>2.  Работа с учебной литературой.</w:t>
            </w:r>
          </w:p>
          <w:p w:rsidR="0057245D" w:rsidRPr="00D7275E" w:rsidRDefault="0057245D" w:rsidP="007873D4">
            <w:pPr>
              <w:rPr>
                <w:sz w:val="24"/>
                <w:szCs w:val="24"/>
              </w:rPr>
            </w:pPr>
            <w:r w:rsidRPr="00D7275E">
              <w:rPr>
                <w:sz w:val="24"/>
                <w:szCs w:val="24"/>
              </w:rPr>
              <w:t>3. Подготовка к решению расчетно</w:t>
            </w:r>
            <w:r w:rsidR="00091C24">
              <w:rPr>
                <w:sz w:val="24"/>
                <w:szCs w:val="24"/>
              </w:rPr>
              <w:t xml:space="preserve"> </w:t>
            </w:r>
            <w:r w:rsidRPr="00D7275E">
              <w:rPr>
                <w:sz w:val="24"/>
                <w:szCs w:val="24"/>
              </w:rPr>
              <w:t>-</w:t>
            </w:r>
            <w:r w:rsidR="00C41B7F">
              <w:rPr>
                <w:sz w:val="24"/>
                <w:szCs w:val="24"/>
              </w:rPr>
              <w:t xml:space="preserve"> </w:t>
            </w:r>
            <w:r w:rsidRPr="00D7275E">
              <w:rPr>
                <w:sz w:val="24"/>
                <w:szCs w:val="24"/>
              </w:rPr>
              <w:t>аналитической задачи,</w:t>
            </w:r>
          </w:p>
          <w:p w:rsidR="0057245D" w:rsidRPr="00D7275E" w:rsidRDefault="001A7A17" w:rsidP="007873D4">
            <w:pPr>
              <w:rPr>
                <w:sz w:val="24"/>
                <w:szCs w:val="24"/>
              </w:rPr>
            </w:pPr>
            <w:r>
              <w:rPr>
                <w:sz w:val="24"/>
                <w:szCs w:val="24"/>
              </w:rPr>
              <w:t xml:space="preserve">4 </w:t>
            </w:r>
            <w:r w:rsidR="0057245D" w:rsidRPr="00D7275E">
              <w:rPr>
                <w:sz w:val="24"/>
                <w:szCs w:val="24"/>
              </w:rPr>
              <w:t>Подготовка к решению</w:t>
            </w:r>
            <w:r>
              <w:rPr>
                <w:sz w:val="24"/>
                <w:szCs w:val="24"/>
              </w:rPr>
              <w:t xml:space="preserve"> </w:t>
            </w:r>
            <w:r w:rsidR="0057245D" w:rsidRPr="00D7275E">
              <w:rPr>
                <w:sz w:val="24"/>
                <w:szCs w:val="24"/>
              </w:rPr>
              <w:t>ситуационного задания</w:t>
            </w:r>
          </w:p>
          <w:p w:rsidR="0057245D" w:rsidRPr="00D7275E" w:rsidRDefault="0057245D" w:rsidP="007873D4">
            <w:pPr>
              <w:pStyle w:val="a6"/>
              <w:numPr>
                <w:ilvl w:val="0"/>
                <w:numId w:val="2"/>
              </w:numPr>
              <w:tabs>
                <w:tab w:val="left" w:pos="180"/>
              </w:tabs>
              <w:ind w:left="0" w:firstLine="0"/>
              <w:rPr>
                <w:rFonts w:eastAsia="TimesNewRomanPSMT"/>
                <w:sz w:val="24"/>
                <w:szCs w:val="24"/>
              </w:rPr>
            </w:pPr>
            <w:r w:rsidRPr="001A7A17">
              <w:rPr>
                <w:sz w:val="24"/>
                <w:szCs w:val="24"/>
              </w:rPr>
              <w:t>Подготовка</w:t>
            </w:r>
            <w:r w:rsidRPr="00D7275E">
              <w:rPr>
                <w:rFonts w:eastAsia="TimesNewRomanPSMT"/>
                <w:sz w:val="24"/>
                <w:szCs w:val="24"/>
              </w:rPr>
              <w:t xml:space="preserve"> презентации индивидуального задания</w:t>
            </w:r>
          </w:p>
        </w:tc>
      </w:tr>
    </w:tbl>
    <w:p w:rsidR="001028FA" w:rsidRPr="001A7A17" w:rsidRDefault="001028FA" w:rsidP="007873D4">
      <w:pPr>
        <w:jc w:val="right"/>
        <w:rPr>
          <w:sz w:val="16"/>
          <w:szCs w:val="16"/>
        </w:rPr>
      </w:pPr>
    </w:p>
    <w:p w:rsidR="008E5DB9" w:rsidRPr="00D7275E" w:rsidRDefault="008E5DB9" w:rsidP="007873D4">
      <w:pPr>
        <w:pStyle w:val="1"/>
        <w:keepNext w:val="0"/>
        <w:keepLines w:val="0"/>
        <w:tabs>
          <w:tab w:val="left" w:pos="1134"/>
        </w:tabs>
        <w:spacing w:before="0" w:line="360" w:lineRule="auto"/>
        <w:ind w:firstLine="709"/>
        <w:jc w:val="both"/>
      </w:pPr>
      <w:bookmarkStart w:id="14" w:name="_Toc115187280"/>
      <w:r w:rsidRPr="00D7275E">
        <w:t xml:space="preserve">6.2. </w:t>
      </w:r>
      <w:r w:rsidR="00F36684" w:rsidRPr="00D7275E">
        <w:t>Перечень вопросов, заданий, тем для подготовки к текущему контролю</w:t>
      </w:r>
      <w:bookmarkEnd w:id="14"/>
      <w:r w:rsidR="00F36684" w:rsidRPr="00D7275E">
        <w:t xml:space="preserve"> </w:t>
      </w:r>
      <w:r w:rsidR="00A845F4" w:rsidRPr="00D7275E">
        <w:t xml:space="preserve"> </w:t>
      </w:r>
    </w:p>
    <w:p w:rsidR="00D413C7" w:rsidRPr="00D7275E" w:rsidRDefault="00251DE2" w:rsidP="00877924">
      <w:pPr>
        <w:tabs>
          <w:tab w:val="left" w:pos="1134"/>
        </w:tabs>
        <w:spacing w:line="360" w:lineRule="auto"/>
        <w:ind w:firstLine="709"/>
        <w:jc w:val="both"/>
        <w:rPr>
          <w:sz w:val="28"/>
          <w:szCs w:val="28"/>
        </w:rPr>
      </w:pPr>
      <w:r w:rsidRPr="00D7275E">
        <w:rPr>
          <w:sz w:val="28"/>
          <w:szCs w:val="28"/>
        </w:rPr>
        <w:t xml:space="preserve">В процессе изучения данной дисциплины студенты   должны выполнить </w:t>
      </w:r>
      <w:r w:rsidR="00666502">
        <w:rPr>
          <w:sz w:val="28"/>
          <w:szCs w:val="28"/>
        </w:rPr>
        <w:t>домашнее творческое задание</w:t>
      </w:r>
      <w:r w:rsidRPr="00D7275E">
        <w:rPr>
          <w:sz w:val="28"/>
          <w:szCs w:val="28"/>
        </w:rPr>
        <w:t>. Он</w:t>
      </w:r>
      <w:r w:rsidR="00666502">
        <w:rPr>
          <w:sz w:val="28"/>
          <w:szCs w:val="28"/>
        </w:rPr>
        <w:t>о</w:t>
      </w:r>
      <w:r w:rsidRPr="00D7275E">
        <w:rPr>
          <w:sz w:val="28"/>
          <w:szCs w:val="28"/>
        </w:rPr>
        <w:t xml:space="preserve"> может носить и индивидуальный характер, </w:t>
      </w:r>
      <w:r w:rsidR="003575F9" w:rsidRPr="00D7275E">
        <w:rPr>
          <w:sz w:val="28"/>
          <w:szCs w:val="28"/>
        </w:rPr>
        <w:t>и</w:t>
      </w:r>
      <w:r w:rsidRPr="00D7275E">
        <w:rPr>
          <w:sz w:val="28"/>
          <w:szCs w:val="28"/>
        </w:rPr>
        <w:t xml:space="preserve"> мо</w:t>
      </w:r>
      <w:r w:rsidR="003575F9" w:rsidRPr="00D7275E">
        <w:rPr>
          <w:sz w:val="28"/>
          <w:szCs w:val="28"/>
        </w:rPr>
        <w:t>жет быть</w:t>
      </w:r>
      <w:r w:rsidRPr="00D7275E">
        <w:rPr>
          <w:sz w:val="28"/>
          <w:szCs w:val="28"/>
        </w:rPr>
        <w:t xml:space="preserve"> выполн</w:t>
      </w:r>
      <w:r w:rsidR="003575F9" w:rsidRPr="00D7275E">
        <w:rPr>
          <w:sz w:val="28"/>
          <w:szCs w:val="28"/>
        </w:rPr>
        <w:t>ен</w:t>
      </w:r>
      <w:r w:rsidR="00120397">
        <w:rPr>
          <w:sz w:val="28"/>
          <w:szCs w:val="28"/>
        </w:rPr>
        <w:t>о</w:t>
      </w:r>
      <w:r w:rsidRPr="00D7275E">
        <w:rPr>
          <w:sz w:val="28"/>
          <w:szCs w:val="28"/>
        </w:rPr>
        <w:t xml:space="preserve"> творчески</w:t>
      </w:r>
      <w:r w:rsidR="003575F9" w:rsidRPr="00D7275E">
        <w:rPr>
          <w:sz w:val="28"/>
          <w:szCs w:val="28"/>
        </w:rPr>
        <w:t>м</w:t>
      </w:r>
      <w:r w:rsidRPr="00D7275E">
        <w:rPr>
          <w:sz w:val="28"/>
          <w:szCs w:val="28"/>
        </w:rPr>
        <w:t xml:space="preserve"> коллектив</w:t>
      </w:r>
      <w:r w:rsidR="003575F9" w:rsidRPr="00D7275E">
        <w:rPr>
          <w:sz w:val="28"/>
          <w:szCs w:val="28"/>
        </w:rPr>
        <w:t>ом</w:t>
      </w:r>
      <w:r w:rsidRPr="00D7275E">
        <w:rPr>
          <w:sz w:val="28"/>
          <w:szCs w:val="28"/>
        </w:rPr>
        <w:t xml:space="preserve"> студентов. </w:t>
      </w:r>
    </w:p>
    <w:p w:rsidR="003575F9" w:rsidRPr="00D7275E" w:rsidRDefault="003575F9" w:rsidP="00877924">
      <w:pPr>
        <w:tabs>
          <w:tab w:val="left" w:pos="1134"/>
        </w:tabs>
        <w:spacing w:line="360" w:lineRule="auto"/>
        <w:ind w:firstLine="709"/>
        <w:jc w:val="both"/>
        <w:rPr>
          <w:b/>
          <w:sz w:val="28"/>
          <w:szCs w:val="28"/>
        </w:rPr>
      </w:pPr>
      <w:r w:rsidRPr="00D7275E">
        <w:rPr>
          <w:b/>
          <w:sz w:val="28"/>
          <w:szCs w:val="28"/>
        </w:rPr>
        <w:t xml:space="preserve">Примерные темы </w:t>
      </w:r>
      <w:r w:rsidR="001A7A17" w:rsidRPr="001A7A17">
        <w:rPr>
          <w:b/>
          <w:sz w:val="28"/>
          <w:szCs w:val="28"/>
        </w:rPr>
        <w:t>Домашне</w:t>
      </w:r>
      <w:r w:rsidR="001A7A17">
        <w:rPr>
          <w:b/>
          <w:sz w:val="28"/>
          <w:szCs w:val="28"/>
        </w:rPr>
        <w:t>го</w:t>
      </w:r>
      <w:r w:rsidR="001A7A17" w:rsidRPr="001A7A17">
        <w:rPr>
          <w:b/>
          <w:sz w:val="28"/>
          <w:szCs w:val="28"/>
        </w:rPr>
        <w:t xml:space="preserve"> творческо</w:t>
      </w:r>
      <w:r w:rsidR="001A7A17">
        <w:rPr>
          <w:b/>
          <w:sz w:val="28"/>
          <w:szCs w:val="28"/>
        </w:rPr>
        <w:t>го</w:t>
      </w:r>
      <w:r w:rsidR="001A7A17" w:rsidRPr="001A7A17">
        <w:rPr>
          <w:b/>
          <w:sz w:val="28"/>
          <w:szCs w:val="28"/>
        </w:rPr>
        <w:t xml:space="preserve"> задани</w:t>
      </w:r>
      <w:r w:rsidR="001A7A17">
        <w:rPr>
          <w:b/>
          <w:sz w:val="28"/>
          <w:szCs w:val="28"/>
        </w:rPr>
        <w:t>я</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Значение денежных потоков для компании.</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 xml:space="preserve"> Значение чистого денежного потока от операционной деятельности</w:t>
      </w:r>
      <w:r>
        <w:rPr>
          <w:bCs/>
          <w:sz w:val="28"/>
          <w:szCs w:val="28"/>
        </w:rPr>
        <w:t xml:space="preserve"> </w:t>
      </w:r>
      <w:r w:rsidRPr="0045726E">
        <w:rPr>
          <w:bCs/>
          <w:sz w:val="28"/>
          <w:szCs w:val="28"/>
        </w:rPr>
        <w:t>для оценки деятельности компании.</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Оценка экономической эффективности бизнес-процессов и рисков</w:t>
      </w:r>
      <w:r>
        <w:rPr>
          <w:bCs/>
          <w:sz w:val="28"/>
          <w:szCs w:val="28"/>
        </w:rPr>
        <w:t xml:space="preserve"> </w:t>
      </w:r>
      <w:r w:rsidRPr="0045726E">
        <w:rPr>
          <w:bCs/>
          <w:sz w:val="28"/>
          <w:szCs w:val="28"/>
        </w:rPr>
        <w:t>компании по показателям денежных потоков.</w:t>
      </w:r>
    </w:p>
    <w:p w:rsidR="0045726E" w:rsidRPr="0045726E" w:rsidRDefault="0045726E" w:rsidP="00AA5E0D">
      <w:pPr>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 xml:space="preserve"> Управление оборотными активами фирмы и его влияние на денежные</w:t>
      </w:r>
      <w:r>
        <w:rPr>
          <w:bCs/>
          <w:sz w:val="28"/>
          <w:szCs w:val="28"/>
        </w:rPr>
        <w:t xml:space="preserve"> </w:t>
      </w:r>
      <w:r w:rsidRPr="0045726E">
        <w:rPr>
          <w:bCs/>
          <w:sz w:val="28"/>
          <w:szCs w:val="28"/>
        </w:rPr>
        <w:t>потоки.</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 xml:space="preserve"> Использование показателей денежных потоков для оценки</w:t>
      </w:r>
      <w:r>
        <w:rPr>
          <w:bCs/>
          <w:sz w:val="28"/>
          <w:szCs w:val="28"/>
        </w:rPr>
        <w:t xml:space="preserve"> </w:t>
      </w:r>
      <w:r w:rsidRPr="0045726E">
        <w:rPr>
          <w:bCs/>
          <w:sz w:val="28"/>
          <w:szCs w:val="28"/>
        </w:rPr>
        <w:t>экономической эффективности компании.</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Централизации транзакционных казначейских процессов</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 xml:space="preserve"> Влияние денежных потоков по финансовой и инвестиционной</w:t>
      </w:r>
      <w:r>
        <w:rPr>
          <w:bCs/>
          <w:sz w:val="28"/>
          <w:szCs w:val="28"/>
        </w:rPr>
        <w:t xml:space="preserve"> </w:t>
      </w:r>
      <w:r w:rsidRPr="0045726E">
        <w:rPr>
          <w:bCs/>
          <w:sz w:val="28"/>
          <w:szCs w:val="28"/>
        </w:rPr>
        <w:t>деятельности на финансовую устойчивость.</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Комплексное исследование факторов влияния на организацию</w:t>
      </w:r>
      <w:r>
        <w:rPr>
          <w:bCs/>
          <w:sz w:val="28"/>
          <w:szCs w:val="28"/>
        </w:rPr>
        <w:t xml:space="preserve"> </w:t>
      </w:r>
      <w:r w:rsidRPr="0045726E">
        <w:rPr>
          <w:bCs/>
          <w:sz w:val="28"/>
          <w:szCs w:val="28"/>
        </w:rPr>
        <w:t>денежных потоков методом SWOT-анализа.</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lastRenderedPageBreak/>
        <w:t>Комплексное исследование факторов влияния на организацию</w:t>
      </w:r>
      <w:r>
        <w:rPr>
          <w:bCs/>
          <w:sz w:val="28"/>
          <w:szCs w:val="28"/>
        </w:rPr>
        <w:t xml:space="preserve"> </w:t>
      </w:r>
      <w:r w:rsidRPr="0045726E">
        <w:rPr>
          <w:bCs/>
          <w:sz w:val="28"/>
          <w:szCs w:val="28"/>
        </w:rPr>
        <w:t>денежных потоков методом PEST - анализа.</w:t>
      </w:r>
    </w:p>
    <w:p w:rsidR="0045726E" w:rsidRPr="0045726E" w:rsidRDefault="0045726E"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sidRPr="0045726E">
        <w:rPr>
          <w:bCs/>
          <w:sz w:val="28"/>
          <w:szCs w:val="28"/>
        </w:rPr>
        <w:t xml:space="preserve"> Комплексное исследование факторов влияния на организацию</w:t>
      </w:r>
      <w:r>
        <w:rPr>
          <w:bCs/>
          <w:sz w:val="28"/>
          <w:szCs w:val="28"/>
        </w:rPr>
        <w:t xml:space="preserve"> </w:t>
      </w:r>
      <w:r w:rsidRPr="0045726E">
        <w:rPr>
          <w:bCs/>
          <w:sz w:val="28"/>
          <w:szCs w:val="28"/>
        </w:rPr>
        <w:t>денежных потоков методом SNW - анализа.</w:t>
      </w:r>
    </w:p>
    <w:p w:rsidR="0045726E" w:rsidRPr="0045726E" w:rsidRDefault="00CF35B2" w:rsidP="00877924">
      <w:pPr>
        <w:widowControl/>
        <w:numPr>
          <w:ilvl w:val="0"/>
          <w:numId w:val="5"/>
        </w:numPr>
        <w:tabs>
          <w:tab w:val="left" w:pos="993"/>
          <w:tab w:val="left" w:pos="1134"/>
        </w:tabs>
        <w:autoSpaceDE/>
        <w:autoSpaceDN/>
        <w:adjustRightInd/>
        <w:spacing w:line="360" w:lineRule="auto"/>
        <w:ind w:left="0" w:firstLine="709"/>
        <w:jc w:val="both"/>
        <w:rPr>
          <w:bCs/>
          <w:sz w:val="28"/>
          <w:szCs w:val="28"/>
        </w:rPr>
      </w:pPr>
      <w:r>
        <w:rPr>
          <w:bCs/>
          <w:sz w:val="28"/>
          <w:szCs w:val="28"/>
        </w:rPr>
        <w:t xml:space="preserve"> </w:t>
      </w:r>
      <w:r w:rsidR="0045726E" w:rsidRPr="0045726E">
        <w:rPr>
          <w:bCs/>
          <w:sz w:val="28"/>
          <w:szCs w:val="28"/>
        </w:rPr>
        <w:t>Направления развития казначейской функции в корпорации.</w:t>
      </w:r>
    </w:p>
    <w:p w:rsidR="00E660A2" w:rsidRPr="00CF35B2" w:rsidRDefault="0045726E"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45726E">
        <w:rPr>
          <w:bCs/>
          <w:sz w:val="28"/>
          <w:szCs w:val="28"/>
        </w:rPr>
        <w:t xml:space="preserve"> </w:t>
      </w:r>
      <w:r w:rsidRPr="00E660A2">
        <w:rPr>
          <w:bCs/>
          <w:sz w:val="28"/>
          <w:szCs w:val="28"/>
        </w:rPr>
        <w:t>Оценка экономической</w:t>
      </w:r>
      <w:r w:rsidR="00E660A2" w:rsidRPr="00E660A2">
        <w:rPr>
          <w:bCs/>
          <w:sz w:val="28"/>
          <w:szCs w:val="28"/>
        </w:rPr>
        <w:t xml:space="preserve"> </w:t>
      </w:r>
      <w:r w:rsidRPr="00E660A2">
        <w:rPr>
          <w:bCs/>
          <w:sz w:val="28"/>
          <w:szCs w:val="28"/>
        </w:rPr>
        <w:t>эффективности бизнес-процессов и рисков компании по показателям</w:t>
      </w:r>
      <w:r w:rsidR="00E660A2">
        <w:rPr>
          <w:bCs/>
          <w:sz w:val="28"/>
          <w:szCs w:val="28"/>
        </w:rPr>
        <w:t xml:space="preserve"> </w:t>
      </w:r>
      <w:r w:rsidRPr="00E660A2">
        <w:rPr>
          <w:bCs/>
          <w:sz w:val="28"/>
          <w:szCs w:val="28"/>
        </w:rPr>
        <w:t>денежных потоков.</w:t>
      </w:r>
    </w:p>
    <w:p w:rsidR="00CF35B2" w:rsidRPr="00CF35B2" w:rsidRDefault="00CF35B2" w:rsidP="00877924">
      <w:pPr>
        <w:pStyle w:val="a6"/>
        <w:numPr>
          <w:ilvl w:val="0"/>
          <w:numId w:val="5"/>
        </w:numPr>
        <w:tabs>
          <w:tab w:val="left" w:pos="1134"/>
        </w:tabs>
        <w:spacing w:line="360" w:lineRule="auto"/>
        <w:ind w:left="0" w:firstLine="709"/>
        <w:jc w:val="both"/>
        <w:rPr>
          <w:sz w:val="28"/>
          <w:szCs w:val="28"/>
        </w:rPr>
      </w:pPr>
      <w:r>
        <w:rPr>
          <w:sz w:val="28"/>
          <w:szCs w:val="28"/>
        </w:rPr>
        <w:t xml:space="preserve"> </w:t>
      </w:r>
      <w:r w:rsidRPr="00CF35B2">
        <w:rPr>
          <w:sz w:val="28"/>
          <w:szCs w:val="28"/>
        </w:rPr>
        <w:t>Технология моделирования отчета/прогноза движения денежных средств</w:t>
      </w:r>
    </w:p>
    <w:p w:rsidR="00CF35B2" w:rsidRPr="00CF35B2" w:rsidRDefault="00CF35B2" w:rsidP="00877924">
      <w:pPr>
        <w:pStyle w:val="a6"/>
        <w:numPr>
          <w:ilvl w:val="0"/>
          <w:numId w:val="5"/>
        </w:numPr>
        <w:tabs>
          <w:tab w:val="left" w:pos="1134"/>
        </w:tabs>
        <w:spacing w:line="360" w:lineRule="auto"/>
        <w:ind w:left="0" w:firstLine="709"/>
        <w:jc w:val="both"/>
        <w:rPr>
          <w:sz w:val="28"/>
          <w:szCs w:val="28"/>
        </w:rPr>
      </w:pPr>
      <w:r>
        <w:rPr>
          <w:sz w:val="28"/>
          <w:szCs w:val="28"/>
        </w:rPr>
        <w:t xml:space="preserve"> </w:t>
      </w:r>
      <w:r w:rsidRPr="00CF35B2">
        <w:rPr>
          <w:sz w:val="28"/>
          <w:szCs w:val="28"/>
        </w:rPr>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CF35B2" w:rsidRPr="00CF35B2" w:rsidRDefault="00CF35B2" w:rsidP="00877924">
      <w:pPr>
        <w:pStyle w:val="a6"/>
        <w:numPr>
          <w:ilvl w:val="0"/>
          <w:numId w:val="5"/>
        </w:numPr>
        <w:tabs>
          <w:tab w:val="left" w:pos="1134"/>
        </w:tabs>
        <w:spacing w:line="360" w:lineRule="auto"/>
        <w:ind w:left="0" w:firstLine="709"/>
        <w:jc w:val="both"/>
        <w:rPr>
          <w:sz w:val="28"/>
          <w:szCs w:val="28"/>
        </w:rPr>
      </w:pPr>
      <w:r>
        <w:rPr>
          <w:sz w:val="28"/>
          <w:szCs w:val="28"/>
        </w:rPr>
        <w:t xml:space="preserve"> </w:t>
      </w:r>
      <w:r w:rsidRPr="00CF35B2">
        <w:rPr>
          <w:sz w:val="28"/>
          <w:szCs w:val="28"/>
        </w:rPr>
        <w:t xml:space="preserve">Технология </w:t>
      </w:r>
      <w:r w:rsidR="00877924" w:rsidRPr="00CF35B2">
        <w:rPr>
          <w:sz w:val="28"/>
          <w:szCs w:val="28"/>
        </w:rPr>
        <w:t>оптимизации денежных</w:t>
      </w:r>
      <w:r w:rsidRPr="00CF35B2">
        <w:rPr>
          <w:sz w:val="28"/>
          <w:szCs w:val="28"/>
        </w:rPr>
        <w:t xml:space="preserve"> средств</w:t>
      </w:r>
      <w:r>
        <w:rPr>
          <w:sz w:val="28"/>
          <w:szCs w:val="28"/>
        </w:rPr>
        <w:t>.</w:t>
      </w:r>
      <w:r w:rsidRPr="00CF35B2">
        <w:rPr>
          <w:sz w:val="28"/>
          <w:szCs w:val="28"/>
        </w:rPr>
        <w:t xml:space="preserve"> </w:t>
      </w:r>
    </w:p>
    <w:p w:rsidR="00CF35B2" w:rsidRPr="00CF35B2" w:rsidRDefault="00CF35B2"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Pr>
          <w:sz w:val="28"/>
          <w:szCs w:val="28"/>
        </w:rPr>
        <w:t xml:space="preserve"> </w:t>
      </w:r>
      <w:r w:rsidRPr="00CF35B2">
        <w:rPr>
          <w:sz w:val="28"/>
          <w:szCs w:val="28"/>
        </w:rPr>
        <w:t>Инструменты управления денежными средствами предприятия.</w:t>
      </w:r>
    </w:p>
    <w:p w:rsidR="00CF35B2" w:rsidRDefault="00CF35B2"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CF35B2">
        <w:rPr>
          <w:sz w:val="28"/>
          <w:szCs w:val="28"/>
        </w:rPr>
        <w:t xml:space="preserve"> Методы оперативного регулирования остатков денежных средств предприятия</w:t>
      </w:r>
    </w:p>
    <w:p w:rsidR="002F4735"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2F4735">
        <w:rPr>
          <w:sz w:val="28"/>
          <w:szCs w:val="28"/>
        </w:rPr>
        <w:t>Информационные технологии в прогнозировании денежных потоков</w:t>
      </w:r>
      <w:r>
        <w:rPr>
          <w:sz w:val="28"/>
          <w:szCs w:val="28"/>
        </w:rPr>
        <w:t xml:space="preserve"> </w:t>
      </w:r>
      <w:r w:rsidRPr="002F4735">
        <w:rPr>
          <w:sz w:val="28"/>
          <w:szCs w:val="28"/>
        </w:rPr>
        <w:t>предприятия</w:t>
      </w:r>
    </w:p>
    <w:p w:rsidR="002F4735" w:rsidRPr="002F4735" w:rsidRDefault="002F4735" w:rsidP="00877924">
      <w:pPr>
        <w:pStyle w:val="a6"/>
        <w:numPr>
          <w:ilvl w:val="0"/>
          <w:numId w:val="5"/>
        </w:numPr>
        <w:tabs>
          <w:tab w:val="left" w:pos="1134"/>
        </w:tabs>
        <w:spacing w:line="360" w:lineRule="auto"/>
        <w:ind w:left="0" w:firstLine="709"/>
        <w:jc w:val="both"/>
        <w:rPr>
          <w:sz w:val="28"/>
          <w:szCs w:val="28"/>
        </w:rPr>
      </w:pPr>
      <w:r w:rsidRPr="002F4735">
        <w:rPr>
          <w:sz w:val="28"/>
          <w:szCs w:val="28"/>
        </w:rPr>
        <w:t xml:space="preserve">Значение чистого денежного потока от операционной деятельности для оценки деятельности компании. </w:t>
      </w:r>
    </w:p>
    <w:p w:rsidR="002F4735"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Pr>
          <w:sz w:val="28"/>
          <w:szCs w:val="28"/>
        </w:rPr>
        <w:t xml:space="preserve"> </w:t>
      </w:r>
      <w:r w:rsidRPr="002F4735">
        <w:rPr>
          <w:sz w:val="28"/>
          <w:szCs w:val="28"/>
        </w:rPr>
        <w:t>Анализ операционного и финансового циклов</w:t>
      </w:r>
      <w:r>
        <w:rPr>
          <w:sz w:val="28"/>
          <w:szCs w:val="28"/>
        </w:rPr>
        <w:t xml:space="preserve"> в управлении денежными потоками </w:t>
      </w:r>
    </w:p>
    <w:p w:rsidR="002F4735"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Pr>
          <w:sz w:val="28"/>
          <w:szCs w:val="28"/>
        </w:rPr>
        <w:t xml:space="preserve"> </w:t>
      </w:r>
      <w:r w:rsidRPr="002F4735">
        <w:rPr>
          <w:sz w:val="28"/>
          <w:szCs w:val="28"/>
        </w:rPr>
        <w:t>Условия внешнего регулирования денежного оборота компании</w:t>
      </w:r>
    </w:p>
    <w:p w:rsidR="002F4735"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2F4735">
        <w:rPr>
          <w:sz w:val="28"/>
          <w:szCs w:val="28"/>
        </w:rPr>
        <w:t xml:space="preserve"> Оценка влияния управленческих решений на сбалансированность и эффективность денежных потоков компании</w:t>
      </w:r>
    </w:p>
    <w:p w:rsidR="002F4735"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2F4735">
        <w:rPr>
          <w:sz w:val="28"/>
          <w:szCs w:val="28"/>
        </w:rPr>
        <w:t>Механизм формирования инвестиционного чистого денежного потока.</w:t>
      </w:r>
    </w:p>
    <w:p w:rsidR="00E660A2" w:rsidRDefault="002F4735" w:rsidP="00877924">
      <w:pPr>
        <w:widowControl/>
        <w:numPr>
          <w:ilvl w:val="0"/>
          <w:numId w:val="5"/>
        </w:numPr>
        <w:tabs>
          <w:tab w:val="left" w:pos="993"/>
          <w:tab w:val="left" w:pos="1134"/>
        </w:tabs>
        <w:autoSpaceDE/>
        <w:autoSpaceDN/>
        <w:adjustRightInd/>
        <w:spacing w:line="360" w:lineRule="auto"/>
        <w:ind w:left="0" w:firstLine="709"/>
        <w:jc w:val="both"/>
        <w:rPr>
          <w:sz w:val="28"/>
          <w:szCs w:val="28"/>
        </w:rPr>
      </w:pPr>
      <w:r w:rsidRPr="002F4735">
        <w:rPr>
          <w:sz w:val="28"/>
          <w:szCs w:val="28"/>
        </w:rPr>
        <w:t xml:space="preserve"> Оценка влияния   инфляции на денежные потоки </w:t>
      </w:r>
    </w:p>
    <w:p w:rsidR="00251DE2" w:rsidRPr="0075682D" w:rsidRDefault="009502F3" w:rsidP="00877924">
      <w:pPr>
        <w:widowControl/>
        <w:numPr>
          <w:ilvl w:val="0"/>
          <w:numId w:val="5"/>
        </w:numPr>
        <w:tabs>
          <w:tab w:val="left" w:pos="993"/>
          <w:tab w:val="left" w:pos="1134"/>
        </w:tabs>
        <w:autoSpaceDE/>
        <w:autoSpaceDN/>
        <w:adjustRightInd/>
        <w:spacing w:line="360" w:lineRule="auto"/>
        <w:ind w:left="0" w:firstLine="709"/>
        <w:jc w:val="both"/>
        <w:rPr>
          <w:spacing w:val="-4"/>
          <w:sz w:val="28"/>
          <w:szCs w:val="28"/>
        </w:rPr>
      </w:pPr>
      <w:r w:rsidRPr="0075682D">
        <w:rPr>
          <w:sz w:val="28"/>
          <w:szCs w:val="28"/>
        </w:rPr>
        <w:t xml:space="preserve">  </w:t>
      </w:r>
      <w:r w:rsidR="0075682D" w:rsidRPr="0075682D">
        <w:rPr>
          <w:sz w:val="28"/>
          <w:szCs w:val="28"/>
        </w:rPr>
        <w:t xml:space="preserve">Цифровые технологии и управление ликвидностью компании </w:t>
      </w:r>
      <w:r w:rsidR="00251DE2" w:rsidRPr="0075682D">
        <w:rPr>
          <w:spacing w:val="-4"/>
          <w:sz w:val="28"/>
          <w:szCs w:val="28"/>
        </w:rPr>
        <w:t xml:space="preserve">Критерии бальной оценки различных форм текущего контроля успеваемости </w:t>
      </w:r>
      <w:r w:rsidR="00251DE2" w:rsidRPr="0075682D">
        <w:rPr>
          <w:spacing w:val="-4"/>
          <w:sz w:val="28"/>
          <w:szCs w:val="28"/>
        </w:rPr>
        <w:lastRenderedPageBreak/>
        <w:t xml:space="preserve">содержатся в соответствующих методических рекомендациях </w:t>
      </w:r>
      <w:r w:rsidR="007873D4">
        <w:rPr>
          <w:spacing w:val="-4"/>
          <w:sz w:val="28"/>
          <w:szCs w:val="28"/>
        </w:rPr>
        <w:t>кафедры</w:t>
      </w:r>
      <w:r w:rsidR="005E14C6" w:rsidRPr="0075682D">
        <w:rPr>
          <w:spacing w:val="-4"/>
          <w:sz w:val="28"/>
          <w:szCs w:val="28"/>
        </w:rPr>
        <w:t xml:space="preserve"> корпоративных финансов и корпоративного управления</w:t>
      </w:r>
      <w:r w:rsidR="00251DE2" w:rsidRPr="0075682D">
        <w:rPr>
          <w:spacing w:val="-4"/>
          <w:sz w:val="28"/>
          <w:szCs w:val="28"/>
        </w:rPr>
        <w:t>.</w:t>
      </w:r>
    </w:p>
    <w:p w:rsidR="00145199" w:rsidRPr="00D7275E" w:rsidRDefault="00145199" w:rsidP="00877924">
      <w:pPr>
        <w:pStyle w:val="1"/>
        <w:tabs>
          <w:tab w:val="left" w:pos="1134"/>
        </w:tabs>
        <w:spacing w:before="0" w:line="360" w:lineRule="auto"/>
        <w:ind w:firstLine="709"/>
        <w:jc w:val="both"/>
      </w:pPr>
      <w:bookmarkStart w:id="15" w:name="_Toc115187281"/>
      <w:r w:rsidRPr="00D7275E">
        <w:t>7. Фонд оценочных средств для проведения промежуточной аттестации обучающихся по дисциплине</w:t>
      </w:r>
      <w:bookmarkEnd w:id="15"/>
    </w:p>
    <w:p w:rsidR="00C9125B" w:rsidRPr="00D7275E" w:rsidRDefault="00C9125B" w:rsidP="00877924">
      <w:pPr>
        <w:tabs>
          <w:tab w:val="left" w:pos="1134"/>
        </w:tabs>
        <w:spacing w:line="360" w:lineRule="auto"/>
        <w:ind w:firstLine="709"/>
        <w:jc w:val="both"/>
        <w:rPr>
          <w:b/>
          <w:sz w:val="28"/>
          <w:szCs w:val="28"/>
        </w:rPr>
      </w:pPr>
      <w:r w:rsidRPr="00D7275E">
        <w:rPr>
          <w:b/>
          <w:i/>
          <w:sz w:val="28"/>
          <w:szCs w:val="28"/>
        </w:rPr>
        <w:t xml:space="preserve"> </w:t>
      </w:r>
      <w:r w:rsidRPr="00D7275E">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251DE2" w:rsidRDefault="00251DE2" w:rsidP="00877924">
      <w:pPr>
        <w:tabs>
          <w:tab w:val="left" w:pos="993"/>
          <w:tab w:val="left" w:pos="1134"/>
          <w:tab w:val="left" w:pos="1222"/>
        </w:tabs>
        <w:spacing w:line="360" w:lineRule="auto"/>
        <w:ind w:firstLine="709"/>
        <w:jc w:val="both"/>
        <w:rPr>
          <w:b/>
          <w:sz w:val="28"/>
          <w:szCs w:val="28"/>
        </w:rPr>
      </w:pPr>
      <w:bookmarkStart w:id="16" w:name="_Toc162671211"/>
      <w:r w:rsidRPr="00D7275E">
        <w:rPr>
          <w:b/>
          <w:sz w:val="28"/>
          <w:szCs w:val="28"/>
        </w:rPr>
        <w:t>Перечень примерных вопросов</w:t>
      </w:r>
      <w:bookmarkEnd w:id="16"/>
      <w:r w:rsidRPr="00D7275E">
        <w:rPr>
          <w:b/>
          <w:sz w:val="28"/>
          <w:szCs w:val="28"/>
        </w:rPr>
        <w:t xml:space="preserve"> к </w:t>
      </w:r>
      <w:r w:rsidR="00C41B7F">
        <w:rPr>
          <w:b/>
          <w:sz w:val="28"/>
          <w:szCs w:val="28"/>
        </w:rPr>
        <w:t>экзамену</w:t>
      </w:r>
      <w:r w:rsidRPr="00D7275E">
        <w:rPr>
          <w:b/>
          <w:sz w:val="28"/>
          <w:szCs w:val="28"/>
        </w:rPr>
        <w:t>:</w:t>
      </w:r>
    </w:p>
    <w:p w:rsidR="00C41B7F" w:rsidRPr="00B74190" w:rsidRDefault="00C41B7F" w:rsidP="00877924">
      <w:pPr>
        <w:tabs>
          <w:tab w:val="left" w:pos="1134"/>
        </w:tabs>
        <w:spacing w:line="360" w:lineRule="auto"/>
        <w:ind w:firstLine="720"/>
        <w:jc w:val="both"/>
        <w:rPr>
          <w:sz w:val="28"/>
          <w:szCs w:val="28"/>
        </w:rPr>
      </w:pPr>
      <w:r>
        <w:rPr>
          <w:sz w:val="28"/>
          <w:szCs w:val="28"/>
        </w:rPr>
        <w:t xml:space="preserve">1. </w:t>
      </w:r>
      <w:r w:rsidRPr="00B74190">
        <w:rPr>
          <w:sz w:val="28"/>
          <w:szCs w:val="28"/>
        </w:rPr>
        <w:t>Роль денежных потоков в системе управления корпоративными финансами.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w:t>
      </w:r>
      <w:r w:rsidRPr="00B74190">
        <w:rPr>
          <w:sz w:val="28"/>
          <w:szCs w:val="28"/>
        </w:rPr>
        <w:tab/>
        <w:t>Денежный поток как объект моделирования</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3.</w:t>
      </w:r>
      <w:r w:rsidRPr="00B74190">
        <w:rPr>
          <w:sz w:val="28"/>
          <w:szCs w:val="28"/>
        </w:rPr>
        <w:tab/>
        <w:t xml:space="preserve">Классификация денежных потоков. </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4.</w:t>
      </w:r>
      <w:r w:rsidRPr="00B74190">
        <w:rPr>
          <w:sz w:val="28"/>
          <w:szCs w:val="28"/>
        </w:rPr>
        <w:tab/>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5.</w:t>
      </w:r>
      <w:r w:rsidRPr="00B74190">
        <w:rPr>
          <w:sz w:val="28"/>
          <w:szCs w:val="28"/>
        </w:rPr>
        <w:tab/>
        <w:t>Прямой и косвенный метод расчета чистого денежного потока от операционной (текущей) деятельности.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6.</w:t>
      </w:r>
      <w:r w:rsidRPr="00B74190">
        <w:rPr>
          <w:sz w:val="28"/>
          <w:szCs w:val="28"/>
        </w:rPr>
        <w:tab/>
        <w:t>Доходы, расходы, денежный поток и прибыль от операционной деятельности компании.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7.</w:t>
      </w:r>
      <w:r>
        <w:rPr>
          <w:sz w:val="28"/>
          <w:szCs w:val="28"/>
        </w:rPr>
        <w:t xml:space="preserve">    </w:t>
      </w:r>
      <w:r w:rsidRPr="00B74190">
        <w:rPr>
          <w:sz w:val="28"/>
          <w:szCs w:val="28"/>
        </w:rPr>
        <w:t>Методы прогнозирования операционного денежного потока</w:t>
      </w:r>
    </w:p>
    <w:p w:rsidR="00C41B7F" w:rsidRDefault="00C41B7F" w:rsidP="00877924">
      <w:pPr>
        <w:tabs>
          <w:tab w:val="left" w:pos="1134"/>
        </w:tabs>
        <w:spacing w:line="360" w:lineRule="auto"/>
        <w:ind w:firstLine="720"/>
        <w:jc w:val="both"/>
        <w:rPr>
          <w:sz w:val="28"/>
          <w:szCs w:val="28"/>
        </w:rPr>
      </w:pPr>
      <w:r w:rsidRPr="00B74190">
        <w:rPr>
          <w:sz w:val="28"/>
          <w:szCs w:val="28"/>
        </w:rPr>
        <w:t xml:space="preserve">8.     </w:t>
      </w:r>
      <w:r w:rsidR="00877924">
        <w:rPr>
          <w:sz w:val="28"/>
          <w:szCs w:val="28"/>
        </w:rPr>
        <w:t xml:space="preserve">Планирование </w:t>
      </w:r>
      <w:r w:rsidR="00877924" w:rsidRPr="00B74190">
        <w:rPr>
          <w:sz w:val="28"/>
          <w:szCs w:val="28"/>
        </w:rPr>
        <w:t>операционного</w:t>
      </w:r>
      <w:r w:rsidRPr="00B74190">
        <w:rPr>
          <w:sz w:val="28"/>
          <w:szCs w:val="28"/>
        </w:rPr>
        <w:t xml:space="preserve"> денежного потока</w:t>
      </w:r>
    </w:p>
    <w:p w:rsidR="0084096D" w:rsidRPr="0084096D" w:rsidRDefault="0084096D" w:rsidP="00877924">
      <w:pPr>
        <w:tabs>
          <w:tab w:val="left" w:pos="1134"/>
        </w:tabs>
        <w:spacing w:line="360" w:lineRule="auto"/>
        <w:ind w:firstLine="720"/>
        <w:jc w:val="both"/>
        <w:rPr>
          <w:sz w:val="28"/>
          <w:szCs w:val="28"/>
        </w:rPr>
      </w:pPr>
      <w:r>
        <w:rPr>
          <w:sz w:val="28"/>
          <w:szCs w:val="28"/>
        </w:rPr>
        <w:t xml:space="preserve">9. </w:t>
      </w:r>
      <w:r w:rsidRPr="0084096D">
        <w:rPr>
          <w:sz w:val="28"/>
          <w:szCs w:val="28"/>
        </w:rPr>
        <w:t xml:space="preserve">Направления оптимизации денежных потоков, синхронизация денежных потоков во времени. </w:t>
      </w:r>
    </w:p>
    <w:p w:rsidR="00C41B7F" w:rsidRDefault="0084096D" w:rsidP="00877924">
      <w:pPr>
        <w:tabs>
          <w:tab w:val="left" w:pos="1134"/>
        </w:tabs>
        <w:spacing w:line="360" w:lineRule="auto"/>
        <w:ind w:firstLine="720"/>
        <w:jc w:val="both"/>
        <w:rPr>
          <w:sz w:val="28"/>
          <w:szCs w:val="28"/>
        </w:rPr>
      </w:pPr>
      <w:r>
        <w:rPr>
          <w:sz w:val="28"/>
          <w:szCs w:val="28"/>
        </w:rPr>
        <w:t xml:space="preserve">10. </w:t>
      </w:r>
      <w:r w:rsidRPr="0084096D">
        <w:rPr>
          <w:sz w:val="28"/>
          <w:szCs w:val="28"/>
        </w:rPr>
        <w:t>Оперативное управление ликвидностью и денежными средствами корпорации</w:t>
      </w:r>
    </w:p>
    <w:p w:rsidR="0084096D" w:rsidRPr="00D7275E" w:rsidRDefault="0084096D" w:rsidP="00877924">
      <w:pPr>
        <w:tabs>
          <w:tab w:val="left" w:pos="0"/>
          <w:tab w:val="left" w:pos="993"/>
          <w:tab w:val="left" w:pos="1134"/>
        </w:tabs>
        <w:spacing w:line="360" w:lineRule="auto"/>
        <w:ind w:firstLine="709"/>
        <w:jc w:val="both"/>
        <w:rPr>
          <w:sz w:val="28"/>
          <w:szCs w:val="28"/>
        </w:rPr>
      </w:pPr>
      <w:r>
        <w:rPr>
          <w:sz w:val="28"/>
          <w:szCs w:val="28"/>
        </w:rPr>
        <w:t xml:space="preserve">11. </w:t>
      </w:r>
      <w:r w:rsidRPr="00D7275E">
        <w:rPr>
          <w:sz w:val="28"/>
          <w:szCs w:val="28"/>
        </w:rPr>
        <w:t>Содержание моделей управления денежными средствами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 xml:space="preserve">12.     </w:t>
      </w:r>
      <w:r>
        <w:rPr>
          <w:sz w:val="28"/>
          <w:szCs w:val="28"/>
        </w:rPr>
        <w:t>Планирование</w:t>
      </w:r>
      <w:r w:rsidRPr="00B74190">
        <w:rPr>
          <w:sz w:val="28"/>
          <w:szCs w:val="28"/>
        </w:rPr>
        <w:t xml:space="preserve"> денежного потока от финансовых операций</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 xml:space="preserve">13.     </w:t>
      </w:r>
      <w:r>
        <w:rPr>
          <w:sz w:val="28"/>
          <w:szCs w:val="28"/>
        </w:rPr>
        <w:t>Планирование</w:t>
      </w:r>
      <w:r w:rsidRPr="00B74190">
        <w:rPr>
          <w:sz w:val="28"/>
          <w:szCs w:val="28"/>
        </w:rPr>
        <w:t xml:space="preserve"> денежного потока от инвестиционных операций </w:t>
      </w:r>
    </w:p>
    <w:p w:rsidR="00C41B7F" w:rsidRPr="00B74190" w:rsidRDefault="00C41B7F" w:rsidP="00877924">
      <w:pPr>
        <w:tabs>
          <w:tab w:val="left" w:pos="1134"/>
        </w:tabs>
        <w:spacing w:line="360" w:lineRule="auto"/>
        <w:ind w:firstLine="720"/>
        <w:jc w:val="both"/>
        <w:rPr>
          <w:sz w:val="28"/>
          <w:szCs w:val="28"/>
        </w:rPr>
      </w:pPr>
      <w:r w:rsidRPr="00B74190">
        <w:rPr>
          <w:sz w:val="28"/>
          <w:szCs w:val="28"/>
        </w:rPr>
        <w:lastRenderedPageBreak/>
        <w:t>14.</w:t>
      </w:r>
      <w:r w:rsidRPr="00B74190">
        <w:rPr>
          <w:sz w:val="28"/>
          <w:szCs w:val="28"/>
        </w:rPr>
        <w:tab/>
        <w:t>Бюджет</w:t>
      </w:r>
      <w:r>
        <w:rPr>
          <w:sz w:val="28"/>
          <w:szCs w:val="28"/>
        </w:rPr>
        <w:t xml:space="preserve"> движения денежных средств: этапы разработки и методы составления</w:t>
      </w:r>
      <w:r w:rsidRPr="00B74190">
        <w:rPr>
          <w:sz w:val="28"/>
          <w:szCs w:val="28"/>
        </w:rPr>
        <w:t xml:space="preserve">.   </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15.</w:t>
      </w:r>
      <w:r w:rsidRPr="00B74190">
        <w:rPr>
          <w:sz w:val="28"/>
          <w:szCs w:val="28"/>
        </w:rPr>
        <w:tab/>
        <w:t>Методы оценки равномерности и синхронности денежных потоков.</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16.</w:t>
      </w:r>
      <w:r w:rsidRPr="00B74190">
        <w:rPr>
          <w:sz w:val="28"/>
          <w:szCs w:val="28"/>
        </w:rPr>
        <w:tab/>
        <w:t>Влияние на денежные потоки финансирования оборотных активов фирмы за счет собственных, заемных и привлеченных источников.</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17.</w:t>
      </w:r>
      <w:r w:rsidRPr="00B74190">
        <w:rPr>
          <w:sz w:val="28"/>
          <w:szCs w:val="28"/>
        </w:rPr>
        <w:tab/>
        <w:t>Денежные потоки как элемент моделей оценки стоимости компании, ее активов и обязательств.</w:t>
      </w:r>
    </w:p>
    <w:p w:rsidR="00C41B7F" w:rsidRDefault="00C41B7F" w:rsidP="00877924">
      <w:pPr>
        <w:tabs>
          <w:tab w:val="left" w:pos="1134"/>
        </w:tabs>
        <w:spacing w:line="360" w:lineRule="auto"/>
        <w:ind w:firstLine="720"/>
        <w:jc w:val="both"/>
        <w:rPr>
          <w:sz w:val="28"/>
          <w:szCs w:val="28"/>
        </w:rPr>
      </w:pPr>
      <w:r w:rsidRPr="00B74190">
        <w:rPr>
          <w:sz w:val="28"/>
          <w:szCs w:val="28"/>
        </w:rPr>
        <w:t xml:space="preserve">18. Источники информации для </w:t>
      </w:r>
      <w:r w:rsidR="00877924">
        <w:rPr>
          <w:sz w:val="28"/>
          <w:szCs w:val="28"/>
        </w:rPr>
        <w:t xml:space="preserve">планирования </w:t>
      </w:r>
      <w:r w:rsidR="00877924" w:rsidRPr="00B74190">
        <w:rPr>
          <w:sz w:val="28"/>
          <w:szCs w:val="28"/>
        </w:rPr>
        <w:t>денежных</w:t>
      </w:r>
      <w:r w:rsidRPr="00B74190">
        <w:rPr>
          <w:sz w:val="28"/>
          <w:szCs w:val="28"/>
        </w:rPr>
        <w:t xml:space="preserve"> потоков.</w:t>
      </w:r>
    </w:p>
    <w:p w:rsidR="0084096D" w:rsidRPr="00D7275E" w:rsidRDefault="0084096D" w:rsidP="00877924">
      <w:pPr>
        <w:tabs>
          <w:tab w:val="left" w:pos="0"/>
          <w:tab w:val="left" w:pos="993"/>
          <w:tab w:val="left" w:pos="1134"/>
        </w:tabs>
        <w:spacing w:line="360" w:lineRule="auto"/>
        <w:ind w:firstLine="709"/>
        <w:jc w:val="both"/>
        <w:rPr>
          <w:sz w:val="28"/>
          <w:szCs w:val="28"/>
        </w:rPr>
      </w:pPr>
      <w:r>
        <w:rPr>
          <w:sz w:val="28"/>
          <w:szCs w:val="28"/>
        </w:rPr>
        <w:t xml:space="preserve">19. </w:t>
      </w:r>
      <w:r w:rsidRPr="00D7275E">
        <w:rPr>
          <w:sz w:val="28"/>
          <w:szCs w:val="28"/>
        </w:rPr>
        <w:t>Этапы разработки платежного календаря</w:t>
      </w:r>
    </w:p>
    <w:p w:rsidR="00C41B7F" w:rsidRDefault="00C41B7F" w:rsidP="00877924">
      <w:pPr>
        <w:tabs>
          <w:tab w:val="left" w:pos="1134"/>
        </w:tabs>
        <w:spacing w:line="360" w:lineRule="auto"/>
        <w:ind w:firstLine="720"/>
        <w:jc w:val="both"/>
        <w:rPr>
          <w:sz w:val="28"/>
          <w:szCs w:val="28"/>
        </w:rPr>
      </w:pPr>
      <w:r w:rsidRPr="00B74190">
        <w:rPr>
          <w:sz w:val="28"/>
          <w:szCs w:val="28"/>
        </w:rPr>
        <w:t>20.</w:t>
      </w:r>
      <w:r w:rsidRPr="00B74190">
        <w:rPr>
          <w:sz w:val="28"/>
          <w:szCs w:val="28"/>
        </w:rPr>
        <w:tab/>
        <w:t>Внутренние и внешние факторы, влияющие на величину денежных потоков компании.</w:t>
      </w:r>
    </w:p>
    <w:p w:rsidR="0084096D" w:rsidRDefault="00C41B7F" w:rsidP="00877924">
      <w:pPr>
        <w:tabs>
          <w:tab w:val="left" w:pos="0"/>
          <w:tab w:val="left" w:pos="993"/>
          <w:tab w:val="left" w:pos="1134"/>
        </w:tabs>
        <w:spacing w:line="360" w:lineRule="auto"/>
        <w:ind w:firstLine="709"/>
        <w:jc w:val="both"/>
        <w:rPr>
          <w:sz w:val="28"/>
          <w:szCs w:val="28"/>
        </w:rPr>
      </w:pPr>
      <w:r w:rsidRPr="00B74190">
        <w:rPr>
          <w:sz w:val="28"/>
          <w:szCs w:val="28"/>
        </w:rPr>
        <w:t xml:space="preserve">21.    </w:t>
      </w:r>
      <w:r w:rsidR="0084096D" w:rsidRPr="0084096D">
        <w:rPr>
          <w:sz w:val="28"/>
          <w:szCs w:val="28"/>
        </w:rPr>
        <w:t>Модель дисконтированных денежных потоков (DCF) в оценке стоимости компании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22.</w:t>
      </w:r>
      <w:r w:rsidRPr="00B74190">
        <w:rPr>
          <w:sz w:val="28"/>
          <w:szCs w:val="28"/>
        </w:rPr>
        <w:tab/>
        <w:t>Методическое обеспечение анализа денежных потоков компании.</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23.</w:t>
      </w:r>
      <w:r w:rsidRPr="00B74190">
        <w:rPr>
          <w:sz w:val="28"/>
          <w:szCs w:val="28"/>
        </w:rPr>
        <w:tab/>
        <w:t>Информационная база анализа денежных потоков компании и информационные потребности пользователей.</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24.</w:t>
      </w:r>
      <w:r w:rsidRPr="00B74190">
        <w:rPr>
          <w:sz w:val="28"/>
          <w:szCs w:val="28"/>
        </w:rPr>
        <w:tab/>
        <w:t>Методы составления отчета о движении денежных средств.</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 xml:space="preserve">25. </w:t>
      </w:r>
      <w:r w:rsidR="00877924">
        <w:rPr>
          <w:sz w:val="28"/>
          <w:szCs w:val="28"/>
        </w:rPr>
        <w:t xml:space="preserve">Прогнозирование </w:t>
      </w:r>
      <w:r w:rsidR="00877924" w:rsidRPr="00B74190">
        <w:rPr>
          <w:sz w:val="28"/>
          <w:szCs w:val="28"/>
        </w:rPr>
        <w:t>денежных</w:t>
      </w:r>
      <w:r w:rsidR="00120397">
        <w:rPr>
          <w:sz w:val="28"/>
          <w:szCs w:val="28"/>
        </w:rPr>
        <w:t xml:space="preserve"> </w:t>
      </w:r>
      <w:r w:rsidR="00877924">
        <w:rPr>
          <w:sz w:val="28"/>
          <w:szCs w:val="28"/>
        </w:rPr>
        <w:t xml:space="preserve">потоков </w:t>
      </w:r>
      <w:r w:rsidR="00877924" w:rsidRPr="00B74190">
        <w:rPr>
          <w:sz w:val="28"/>
          <w:szCs w:val="28"/>
        </w:rPr>
        <w:t>в</w:t>
      </w:r>
      <w:r w:rsidRPr="00B74190">
        <w:rPr>
          <w:sz w:val="28"/>
          <w:szCs w:val="28"/>
        </w:rPr>
        <w:t xml:space="preserve"> оценке бизнеса</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26.</w:t>
      </w:r>
      <w:r w:rsidRPr="00B74190">
        <w:rPr>
          <w:sz w:val="28"/>
          <w:szCs w:val="28"/>
        </w:rPr>
        <w:tab/>
        <w:t>Методы планирования денежных потоков компании.</w:t>
      </w:r>
    </w:p>
    <w:p w:rsidR="00C41B7F" w:rsidRDefault="00C41B7F" w:rsidP="00877924">
      <w:pPr>
        <w:tabs>
          <w:tab w:val="left" w:pos="1134"/>
        </w:tabs>
        <w:spacing w:line="360" w:lineRule="auto"/>
        <w:ind w:firstLine="720"/>
        <w:jc w:val="both"/>
        <w:rPr>
          <w:sz w:val="28"/>
          <w:szCs w:val="28"/>
        </w:rPr>
      </w:pPr>
      <w:r w:rsidRPr="00B74190">
        <w:rPr>
          <w:sz w:val="28"/>
          <w:szCs w:val="28"/>
        </w:rPr>
        <w:t>27.</w:t>
      </w:r>
      <w:r w:rsidRPr="00B74190">
        <w:rPr>
          <w:sz w:val="28"/>
          <w:szCs w:val="28"/>
        </w:rPr>
        <w:tab/>
        <w:t>Оценка равномерности и синхронности денежных потоков.</w:t>
      </w:r>
    </w:p>
    <w:p w:rsidR="0084096D" w:rsidRPr="00D7275E" w:rsidRDefault="0084096D" w:rsidP="00877924">
      <w:pPr>
        <w:tabs>
          <w:tab w:val="left" w:pos="0"/>
          <w:tab w:val="left" w:pos="993"/>
          <w:tab w:val="left" w:pos="1134"/>
        </w:tabs>
        <w:spacing w:line="360" w:lineRule="auto"/>
        <w:ind w:firstLine="709"/>
        <w:jc w:val="both"/>
        <w:rPr>
          <w:sz w:val="28"/>
          <w:szCs w:val="28"/>
        </w:rPr>
      </w:pPr>
      <w:r>
        <w:rPr>
          <w:sz w:val="28"/>
          <w:szCs w:val="28"/>
        </w:rPr>
        <w:t xml:space="preserve">28. </w:t>
      </w:r>
      <w:r w:rsidRPr="00D7275E">
        <w:rPr>
          <w:sz w:val="28"/>
          <w:szCs w:val="28"/>
        </w:rPr>
        <w:t>Расчет потребности в краткосрочном финансировании как составная часть оперативного финансового планирования.</w:t>
      </w:r>
    </w:p>
    <w:p w:rsidR="00C41B7F" w:rsidRPr="00B74190" w:rsidRDefault="00C41B7F" w:rsidP="00877924">
      <w:pPr>
        <w:tabs>
          <w:tab w:val="left" w:pos="1134"/>
        </w:tabs>
        <w:spacing w:line="360" w:lineRule="auto"/>
        <w:ind w:firstLine="720"/>
        <w:jc w:val="both"/>
        <w:rPr>
          <w:sz w:val="28"/>
          <w:szCs w:val="28"/>
        </w:rPr>
      </w:pPr>
      <w:r w:rsidRPr="00B74190">
        <w:rPr>
          <w:sz w:val="28"/>
          <w:szCs w:val="28"/>
        </w:rPr>
        <w:t>29.</w:t>
      </w:r>
      <w:r w:rsidRPr="00B74190">
        <w:rPr>
          <w:sz w:val="28"/>
          <w:szCs w:val="28"/>
        </w:rPr>
        <w:tab/>
        <w:t>Цели и методы прогнозирования денежных потоков.</w:t>
      </w:r>
    </w:p>
    <w:p w:rsidR="00C41B7F" w:rsidRDefault="00C41B7F" w:rsidP="00877924">
      <w:pPr>
        <w:tabs>
          <w:tab w:val="left" w:pos="1134"/>
        </w:tabs>
        <w:spacing w:line="360" w:lineRule="auto"/>
        <w:ind w:firstLine="720"/>
        <w:jc w:val="both"/>
        <w:rPr>
          <w:sz w:val="28"/>
          <w:szCs w:val="28"/>
        </w:rPr>
      </w:pPr>
      <w:r w:rsidRPr="00B74190">
        <w:rPr>
          <w:sz w:val="28"/>
          <w:szCs w:val="28"/>
        </w:rPr>
        <w:t>3</w:t>
      </w:r>
      <w:r w:rsidR="0084096D">
        <w:rPr>
          <w:sz w:val="28"/>
          <w:szCs w:val="28"/>
        </w:rPr>
        <w:t>0</w:t>
      </w:r>
      <w:r w:rsidRPr="00B74190">
        <w:rPr>
          <w:sz w:val="28"/>
          <w:szCs w:val="28"/>
        </w:rPr>
        <w:t>.</w:t>
      </w:r>
      <w:r w:rsidRPr="00B74190">
        <w:rPr>
          <w:sz w:val="28"/>
          <w:szCs w:val="28"/>
        </w:rPr>
        <w:tab/>
      </w:r>
      <w:r w:rsidR="00877924" w:rsidRPr="00B74190">
        <w:rPr>
          <w:sz w:val="28"/>
          <w:szCs w:val="28"/>
        </w:rPr>
        <w:t>П</w:t>
      </w:r>
      <w:r w:rsidR="00877924">
        <w:rPr>
          <w:sz w:val="28"/>
          <w:szCs w:val="28"/>
        </w:rPr>
        <w:t xml:space="preserve">ланирование </w:t>
      </w:r>
      <w:r w:rsidR="00877924" w:rsidRPr="00B74190">
        <w:rPr>
          <w:sz w:val="28"/>
          <w:szCs w:val="28"/>
        </w:rPr>
        <w:t>денежных</w:t>
      </w:r>
      <w:r w:rsidRPr="00B74190">
        <w:rPr>
          <w:sz w:val="28"/>
          <w:szCs w:val="28"/>
        </w:rPr>
        <w:t xml:space="preserve"> потоков с учетом статистики платежей.</w:t>
      </w:r>
    </w:p>
    <w:p w:rsidR="00251DE2" w:rsidRPr="00D7275E" w:rsidRDefault="0084096D" w:rsidP="00877924">
      <w:pPr>
        <w:tabs>
          <w:tab w:val="left" w:pos="1134"/>
        </w:tabs>
        <w:spacing w:line="360" w:lineRule="auto"/>
        <w:ind w:firstLine="720"/>
        <w:jc w:val="both"/>
        <w:rPr>
          <w:sz w:val="28"/>
          <w:szCs w:val="28"/>
        </w:rPr>
      </w:pPr>
      <w:r>
        <w:rPr>
          <w:sz w:val="28"/>
          <w:szCs w:val="28"/>
        </w:rPr>
        <w:t xml:space="preserve">31.  </w:t>
      </w:r>
      <w:r w:rsidR="00251DE2" w:rsidRPr="00D7275E">
        <w:rPr>
          <w:sz w:val="28"/>
          <w:szCs w:val="28"/>
        </w:rPr>
        <w:t>Платежный календарь: сущность, задачи, взаимосвязь с бюджетом</w:t>
      </w:r>
    </w:p>
    <w:p w:rsidR="00251DE2" w:rsidRDefault="00251DE2" w:rsidP="00877924">
      <w:pPr>
        <w:tabs>
          <w:tab w:val="left" w:pos="0"/>
          <w:tab w:val="left" w:pos="993"/>
          <w:tab w:val="left" w:pos="1134"/>
        </w:tabs>
        <w:spacing w:line="360" w:lineRule="auto"/>
        <w:ind w:firstLine="709"/>
        <w:jc w:val="both"/>
        <w:rPr>
          <w:sz w:val="28"/>
          <w:szCs w:val="28"/>
        </w:rPr>
      </w:pPr>
      <w:r w:rsidRPr="00D7275E">
        <w:rPr>
          <w:sz w:val="28"/>
          <w:szCs w:val="28"/>
        </w:rPr>
        <w:t>движения денежных средств.</w:t>
      </w:r>
    </w:p>
    <w:p w:rsidR="0084096D" w:rsidRDefault="0084096D" w:rsidP="00877924">
      <w:pPr>
        <w:tabs>
          <w:tab w:val="left" w:pos="0"/>
          <w:tab w:val="left" w:pos="993"/>
          <w:tab w:val="left" w:pos="1134"/>
        </w:tabs>
        <w:spacing w:line="360" w:lineRule="auto"/>
        <w:ind w:firstLine="709"/>
        <w:jc w:val="both"/>
        <w:rPr>
          <w:sz w:val="28"/>
          <w:szCs w:val="28"/>
        </w:rPr>
      </w:pPr>
      <w:r>
        <w:rPr>
          <w:sz w:val="28"/>
          <w:szCs w:val="28"/>
        </w:rPr>
        <w:t xml:space="preserve">32. </w:t>
      </w:r>
      <w:r w:rsidRPr="0084096D">
        <w:rPr>
          <w:sz w:val="28"/>
          <w:szCs w:val="28"/>
        </w:rPr>
        <w:tab/>
        <w:t>Свободный денежный поток как индикатор стратегической результативности.</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 xml:space="preserve">33. Бухгалтерский и финансовый </w:t>
      </w:r>
      <w:r w:rsidR="00877924">
        <w:rPr>
          <w:sz w:val="28"/>
          <w:szCs w:val="28"/>
        </w:rPr>
        <w:t>подход к</w:t>
      </w:r>
      <w:r>
        <w:rPr>
          <w:sz w:val="28"/>
          <w:szCs w:val="28"/>
        </w:rPr>
        <w:t xml:space="preserve"> </w:t>
      </w:r>
      <w:r w:rsidR="00877924">
        <w:rPr>
          <w:sz w:val="28"/>
          <w:szCs w:val="28"/>
        </w:rPr>
        <w:t>измерению денежного</w:t>
      </w:r>
      <w:r>
        <w:rPr>
          <w:sz w:val="28"/>
          <w:szCs w:val="28"/>
        </w:rPr>
        <w:t xml:space="preserve"> потока.</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34. Коэффициентный метод анализа денежных потоков</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lastRenderedPageBreak/>
        <w:t>35. Значение чистого денежного потока от операционной деятельности для оценки деятельности компании.</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36.</w:t>
      </w:r>
      <w:r w:rsidR="00877924">
        <w:rPr>
          <w:sz w:val="28"/>
          <w:szCs w:val="28"/>
        </w:rPr>
        <w:t>Метолы оптимизации</w:t>
      </w:r>
      <w:r>
        <w:rPr>
          <w:sz w:val="28"/>
          <w:szCs w:val="28"/>
        </w:rPr>
        <w:t xml:space="preserve"> избыточного денежного потока </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 xml:space="preserve">37. Методы оптимизации дефицитного денежного потока </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 xml:space="preserve">38. </w:t>
      </w:r>
      <w:r w:rsidRPr="002F4735">
        <w:rPr>
          <w:sz w:val="28"/>
          <w:szCs w:val="28"/>
        </w:rPr>
        <w:t>Отчет о движении денежных средств (ПБУ 23/2011)</w:t>
      </w:r>
      <w:r>
        <w:rPr>
          <w:sz w:val="28"/>
          <w:szCs w:val="28"/>
        </w:rPr>
        <w:t xml:space="preserve"> </w:t>
      </w:r>
    </w:p>
    <w:p w:rsidR="002F4735" w:rsidRDefault="002F4735" w:rsidP="00877924">
      <w:pPr>
        <w:tabs>
          <w:tab w:val="left" w:pos="0"/>
          <w:tab w:val="left" w:pos="993"/>
          <w:tab w:val="left" w:pos="1134"/>
        </w:tabs>
        <w:spacing w:line="360" w:lineRule="auto"/>
        <w:ind w:firstLine="709"/>
        <w:jc w:val="both"/>
        <w:rPr>
          <w:sz w:val="28"/>
          <w:szCs w:val="28"/>
        </w:rPr>
      </w:pPr>
      <w:r>
        <w:rPr>
          <w:sz w:val="28"/>
          <w:szCs w:val="28"/>
        </w:rPr>
        <w:t xml:space="preserve">39. </w:t>
      </w:r>
      <w:r w:rsidRPr="002F4735">
        <w:rPr>
          <w:sz w:val="28"/>
          <w:szCs w:val="28"/>
        </w:rPr>
        <w:t xml:space="preserve">Отчет о движении денежных средств </w:t>
      </w:r>
      <w:r w:rsidRPr="00B74190">
        <w:rPr>
          <w:sz w:val="28"/>
          <w:szCs w:val="28"/>
        </w:rPr>
        <w:t>МСФО-7 (IAS-7)</w:t>
      </w:r>
    </w:p>
    <w:p w:rsidR="002F4735" w:rsidRDefault="00E35FE3" w:rsidP="00877924">
      <w:pPr>
        <w:tabs>
          <w:tab w:val="left" w:pos="0"/>
          <w:tab w:val="left" w:pos="993"/>
          <w:tab w:val="left" w:pos="1134"/>
        </w:tabs>
        <w:spacing w:line="360" w:lineRule="auto"/>
        <w:ind w:firstLine="709"/>
        <w:jc w:val="both"/>
        <w:rPr>
          <w:sz w:val="28"/>
          <w:szCs w:val="28"/>
        </w:rPr>
      </w:pPr>
      <w:r>
        <w:rPr>
          <w:sz w:val="28"/>
          <w:szCs w:val="28"/>
        </w:rPr>
        <w:t xml:space="preserve">40. </w:t>
      </w:r>
      <w:r w:rsidR="002F4735" w:rsidRPr="002F4735">
        <w:rPr>
          <w:sz w:val="28"/>
          <w:szCs w:val="28"/>
        </w:rPr>
        <w:t>Политика и задачи управления денежными потоками.</w:t>
      </w:r>
    </w:p>
    <w:p w:rsidR="0084096D" w:rsidRDefault="0084096D" w:rsidP="00877924">
      <w:pPr>
        <w:tabs>
          <w:tab w:val="left" w:pos="993"/>
        </w:tabs>
        <w:spacing w:line="360" w:lineRule="auto"/>
        <w:ind w:firstLine="709"/>
        <w:jc w:val="both"/>
        <w:rPr>
          <w:b/>
          <w:sz w:val="28"/>
          <w:szCs w:val="28"/>
        </w:rPr>
      </w:pPr>
      <w:r>
        <w:rPr>
          <w:b/>
          <w:sz w:val="28"/>
          <w:szCs w:val="28"/>
        </w:rPr>
        <w:t>Пример экзаменационного билета</w:t>
      </w:r>
    </w:p>
    <w:p w:rsidR="0084096D" w:rsidRPr="00FF3E47" w:rsidRDefault="0084096D" w:rsidP="00877924">
      <w:pPr>
        <w:tabs>
          <w:tab w:val="left" w:pos="993"/>
        </w:tabs>
        <w:spacing w:line="360" w:lineRule="auto"/>
        <w:ind w:firstLine="709"/>
        <w:jc w:val="both"/>
        <w:rPr>
          <w:sz w:val="28"/>
          <w:szCs w:val="28"/>
        </w:rPr>
      </w:pPr>
      <w:r>
        <w:rPr>
          <w:b/>
          <w:sz w:val="28"/>
          <w:szCs w:val="28"/>
        </w:rPr>
        <w:t>1.</w:t>
      </w:r>
      <w:r w:rsidRPr="00FF3E47">
        <w:t xml:space="preserve"> </w:t>
      </w:r>
      <w:r w:rsidRPr="00FF3E47">
        <w:rPr>
          <w:b/>
          <w:sz w:val="28"/>
          <w:szCs w:val="28"/>
        </w:rPr>
        <w:tab/>
      </w:r>
      <w:r w:rsidRPr="00B74190">
        <w:rPr>
          <w:sz w:val="28"/>
          <w:szCs w:val="28"/>
        </w:rPr>
        <w:t>Методы планирования денежн</w:t>
      </w:r>
      <w:r>
        <w:rPr>
          <w:sz w:val="28"/>
          <w:szCs w:val="28"/>
        </w:rPr>
        <w:t xml:space="preserve">ого потока по операционной </w:t>
      </w:r>
      <w:r w:rsidR="00877924">
        <w:rPr>
          <w:sz w:val="28"/>
          <w:szCs w:val="28"/>
        </w:rPr>
        <w:t>деятельности (</w:t>
      </w:r>
      <w:r>
        <w:rPr>
          <w:sz w:val="28"/>
          <w:szCs w:val="28"/>
        </w:rPr>
        <w:t>15 б)</w:t>
      </w:r>
      <w:r w:rsidRPr="00FF3E47">
        <w:rPr>
          <w:sz w:val="28"/>
          <w:szCs w:val="28"/>
        </w:rPr>
        <w:t>.</w:t>
      </w:r>
    </w:p>
    <w:p w:rsidR="0084096D" w:rsidRDefault="0084096D" w:rsidP="00877924">
      <w:pPr>
        <w:tabs>
          <w:tab w:val="left" w:pos="993"/>
        </w:tabs>
        <w:spacing w:line="360" w:lineRule="auto"/>
        <w:ind w:firstLine="709"/>
        <w:jc w:val="both"/>
        <w:rPr>
          <w:sz w:val="28"/>
          <w:szCs w:val="28"/>
        </w:rPr>
      </w:pPr>
      <w:r>
        <w:rPr>
          <w:b/>
          <w:sz w:val="28"/>
          <w:szCs w:val="28"/>
        </w:rPr>
        <w:t>2.</w:t>
      </w:r>
      <w:r w:rsidRPr="00FF3E47">
        <w:t xml:space="preserve"> </w:t>
      </w:r>
      <w:r w:rsidRPr="00FF3E47">
        <w:rPr>
          <w:b/>
          <w:sz w:val="28"/>
          <w:szCs w:val="28"/>
        </w:rPr>
        <w:tab/>
      </w:r>
      <w:r w:rsidRPr="00B74190">
        <w:rPr>
          <w:sz w:val="28"/>
          <w:szCs w:val="28"/>
        </w:rPr>
        <w:t>Внутренние и внешние факторы, влияющие на величину денежных потоков компании.</w:t>
      </w:r>
    </w:p>
    <w:p w:rsidR="0084096D" w:rsidRPr="00FF3E47" w:rsidRDefault="0084096D" w:rsidP="00877924">
      <w:pPr>
        <w:tabs>
          <w:tab w:val="left" w:pos="993"/>
        </w:tabs>
        <w:spacing w:line="360" w:lineRule="auto"/>
        <w:ind w:firstLine="709"/>
        <w:jc w:val="both"/>
        <w:rPr>
          <w:sz w:val="28"/>
          <w:szCs w:val="28"/>
        </w:rPr>
      </w:pPr>
      <w:r w:rsidRPr="00B31352">
        <w:rPr>
          <w:sz w:val="28"/>
          <w:szCs w:val="28"/>
        </w:rPr>
        <w:t>.</w:t>
      </w:r>
      <w:r>
        <w:rPr>
          <w:sz w:val="28"/>
          <w:szCs w:val="28"/>
        </w:rPr>
        <w:t xml:space="preserve"> (15.б.)</w:t>
      </w:r>
      <w:r w:rsidRPr="00FF3E47">
        <w:rPr>
          <w:sz w:val="28"/>
          <w:szCs w:val="28"/>
        </w:rPr>
        <w:t>.</w:t>
      </w:r>
    </w:p>
    <w:p w:rsidR="0084096D" w:rsidRDefault="0084096D" w:rsidP="00877924">
      <w:pPr>
        <w:tabs>
          <w:tab w:val="left" w:pos="993"/>
        </w:tabs>
        <w:spacing w:line="360" w:lineRule="auto"/>
        <w:ind w:firstLine="709"/>
        <w:jc w:val="both"/>
        <w:rPr>
          <w:b/>
          <w:sz w:val="28"/>
          <w:szCs w:val="28"/>
        </w:rPr>
      </w:pPr>
      <w:r>
        <w:rPr>
          <w:b/>
          <w:sz w:val="28"/>
          <w:szCs w:val="28"/>
        </w:rPr>
        <w:t>3. Тестовые задания</w:t>
      </w:r>
    </w:p>
    <w:p w:rsidR="0084096D" w:rsidRPr="00B31352" w:rsidRDefault="0084096D" w:rsidP="00877924">
      <w:pPr>
        <w:tabs>
          <w:tab w:val="left" w:pos="993"/>
        </w:tabs>
        <w:ind w:firstLine="709"/>
        <w:jc w:val="both"/>
        <w:rPr>
          <w:sz w:val="28"/>
          <w:szCs w:val="28"/>
        </w:rPr>
      </w:pPr>
      <w:r>
        <w:rPr>
          <w:sz w:val="28"/>
          <w:szCs w:val="28"/>
        </w:rPr>
        <w:t xml:space="preserve">3.1. </w:t>
      </w:r>
      <w:r w:rsidRPr="00B31352">
        <w:rPr>
          <w:sz w:val="28"/>
          <w:szCs w:val="28"/>
        </w:rPr>
        <w:t>Факторами увеличения чистого потока денежных средств являются</w:t>
      </w:r>
      <w:r>
        <w:rPr>
          <w:sz w:val="28"/>
          <w:szCs w:val="28"/>
        </w:rPr>
        <w:t xml:space="preserve"> (2 б)</w:t>
      </w:r>
      <w:r w:rsidRPr="00B31352">
        <w:rPr>
          <w:sz w:val="28"/>
          <w:szCs w:val="28"/>
        </w:rPr>
        <w:t>:</w:t>
      </w:r>
    </w:p>
    <w:p w:rsidR="0084096D" w:rsidRPr="00B31352" w:rsidRDefault="0084096D" w:rsidP="00877924">
      <w:pPr>
        <w:tabs>
          <w:tab w:val="left" w:pos="993"/>
        </w:tabs>
        <w:ind w:firstLine="709"/>
        <w:jc w:val="both"/>
        <w:rPr>
          <w:sz w:val="28"/>
          <w:szCs w:val="28"/>
        </w:rPr>
      </w:pPr>
      <w:r w:rsidRPr="00B31352">
        <w:rPr>
          <w:sz w:val="28"/>
          <w:szCs w:val="28"/>
        </w:rPr>
        <w:t>a)</w:t>
      </w:r>
      <w:r w:rsidRPr="00B31352">
        <w:rPr>
          <w:sz w:val="28"/>
          <w:szCs w:val="28"/>
        </w:rPr>
        <w:tab/>
        <w:t xml:space="preserve">увеличение стоимости запасов </w:t>
      </w:r>
    </w:p>
    <w:p w:rsidR="0084096D" w:rsidRPr="00B31352" w:rsidRDefault="0084096D" w:rsidP="00877924">
      <w:pPr>
        <w:tabs>
          <w:tab w:val="left" w:pos="993"/>
        </w:tabs>
        <w:ind w:firstLine="709"/>
        <w:jc w:val="both"/>
        <w:rPr>
          <w:sz w:val="28"/>
          <w:szCs w:val="28"/>
        </w:rPr>
      </w:pPr>
      <w:r w:rsidRPr="00B31352">
        <w:rPr>
          <w:sz w:val="28"/>
          <w:szCs w:val="28"/>
        </w:rPr>
        <w:t>b)</w:t>
      </w:r>
      <w:r w:rsidRPr="00B31352">
        <w:rPr>
          <w:sz w:val="28"/>
          <w:szCs w:val="28"/>
        </w:rPr>
        <w:tab/>
        <w:t xml:space="preserve">уменьшение дебиторской задолженности </w:t>
      </w:r>
    </w:p>
    <w:p w:rsidR="0084096D" w:rsidRPr="00B31352" w:rsidRDefault="0084096D" w:rsidP="00877924">
      <w:pPr>
        <w:tabs>
          <w:tab w:val="left" w:pos="993"/>
        </w:tabs>
        <w:ind w:firstLine="709"/>
        <w:jc w:val="both"/>
        <w:rPr>
          <w:sz w:val="28"/>
          <w:szCs w:val="28"/>
        </w:rPr>
      </w:pPr>
      <w:r w:rsidRPr="00B31352">
        <w:rPr>
          <w:sz w:val="28"/>
          <w:szCs w:val="28"/>
        </w:rPr>
        <w:t>c)</w:t>
      </w:r>
      <w:r w:rsidRPr="00B31352">
        <w:rPr>
          <w:sz w:val="28"/>
          <w:szCs w:val="28"/>
        </w:rPr>
        <w:tab/>
        <w:t>увеличение сумм векселей к оплате</w:t>
      </w:r>
    </w:p>
    <w:p w:rsidR="0084096D" w:rsidRPr="00B31352" w:rsidRDefault="0084096D" w:rsidP="00877924">
      <w:pPr>
        <w:tabs>
          <w:tab w:val="left" w:pos="993"/>
        </w:tabs>
        <w:ind w:firstLine="709"/>
        <w:jc w:val="both"/>
        <w:rPr>
          <w:sz w:val="28"/>
          <w:szCs w:val="28"/>
        </w:rPr>
      </w:pPr>
      <w:r w:rsidRPr="00B31352">
        <w:rPr>
          <w:sz w:val="28"/>
          <w:szCs w:val="28"/>
        </w:rPr>
        <w:t>d)</w:t>
      </w:r>
      <w:r w:rsidRPr="00B31352">
        <w:rPr>
          <w:sz w:val="28"/>
          <w:szCs w:val="28"/>
        </w:rPr>
        <w:tab/>
        <w:t xml:space="preserve">увеличение кредиторской задолженности </w:t>
      </w:r>
    </w:p>
    <w:p w:rsidR="0084096D" w:rsidRDefault="0084096D" w:rsidP="00877924">
      <w:pPr>
        <w:tabs>
          <w:tab w:val="left" w:pos="993"/>
        </w:tabs>
        <w:ind w:firstLine="709"/>
        <w:jc w:val="both"/>
        <w:rPr>
          <w:sz w:val="28"/>
          <w:szCs w:val="28"/>
        </w:rPr>
      </w:pPr>
      <w:r w:rsidRPr="00B31352">
        <w:rPr>
          <w:sz w:val="28"/>
          <w:szCs w:val="28"/>
        </w:rPr>
        <w:t>e)</w:t>
      </w:r>
      <w:r w:rsidRPr="00B31352">
        <w:rPr>
          <w:sz w:val="28"/>
          <w:szCs w:val="28"/>
        </w:rPr>
        <w:tab/>
        <w:t>увеличение дебиторской задолженности</w:t>
      </w:r>
    </w:p>
    <w:p w:rsidR="0084096D" w:rsidRPr="00B31352" w:rsidRDefault="00877924" w:rsidP="00877924">
      <w:pPr>
        <w:tabs>
          <w:tab w:val="left" w:pos="993"/>
        </w:tabs>
        <w:ind w:firstLine="709"/>
        <w:jc w:val="both"/>
        <w:rPr>
          <w:sz w:val="28"/>
          <w:szCs w:val="28"/>
        </w:rPr>
      </w:pPr>
      <w:r>
        <w:rPr>
          <w:sz w:val="28"/>
          <w:szCs w:val="28"/>
        </w:rPr>
        <w:t>3.2 При</w:t>
      </w:r>
      <w:r w:rsidR="0084096D" w:rsidRPr="00B31352">
        <w:rPr>
          <w:sz w:val="28"/>
          <w:szCs w:val="28"/>
        </w:rPr>
        <w:t xml:space="preserve"> расчете свободного денежного потока НЕ учитываются </w:t>
      </w:r>
      <w:r w:rsidR="0084096D">
        <w:rPr>
          <w:sz w:val="28"/>
          <w:szCs w:val="28"/>
        </w:rPr>
        <w:t>(2 б)</w:t>
      </w:r>
      <w:r w:rsidR="0084096D" w:rsidRPr="00B31352">
        <w:rPr>
          <w:sz w:val="28"/>
          <w:szCs w:val="28"/>
        </w:rPr>
        <w:t>:</w:t>
      </w:r>
    </w:p>
    <w:p w:rsidR="0084096D" w:rsidRPr="00B31352" w:rsidRDefault="0084096D" w:rsidP="00877924">
      <w:pPr>
        <w:pStyle w:val="a6"/>
        <w:widowControl/>
        <w:numPr>
          <w:ilvl w:val="0"/>
          <w:numId w:val="14"/>
        </w:numPr>
        <w:tabs>
          <w:tab w:val="left" w:pos="993"/>
        </w:tabs>
        <w:ind w:left="0" w:firstLine="709"/>
        <w:jc w:val="both"/>
        <w:rPr>
          <w:sz w:val="28"/>
          <w:szCs w:val="28"/>
        </w:rPr>
      </w:pPr>
      <w:r w:rsidRPr="00B31352">
        <w:rPr>
          <w:sz w:val="28"/>
          <w:szCs w:val="28"/>
        </w:rPr>
        <w:t xml:space="preserve">Debt Payments - погашение кредитов и займов </w:t>
      </w:r>
    </w:p>
    <w:p w:rsidR="0084096D" w:rsidRPr="00B31352" w:rsidRDefault="0084096D" w:rsidP="00877924">
      <w:pPr>
        <w:pStyle w:val="a6"/>
        <w:widowControl/>
        <w:numPr>
          <w:ilvl w:val="0"/>
          <w:numId w:val="14"/>
        </w:numPr>
        <w:tabs>
          <w:tab w:val="left" w:pos="993"/>
        </w:tabs>
        <w:ind w:left="0" w:firstLine="709"/>
        <w:jc w:val="both"/>
        <w:rPr>
          <w:sz w:val="28"/>
          <w:szCs w:val="28"/>
        </w:rPr>
      </w:pPr>
      <w:r w:rsidRPr="00B31352">
        <w:rPr>
          <w:sz w:val="28"/>
          <w:szCs w:val="28"/>
        </w:rPr>
        <w:t>Debt Issues - величина новых кредитов и займов</w:t>
      </w:r>
    </w:p>
    <w:p w:rsidR="0084096D" w:rsidRPr="00B31352" w:rsidRDefault="0084096D" w:rsidP="00877924">
      <w:pPr>
        <w:pStyle w:val="a6"/>
        <w:widowControl/>
        <w:numPr>
          <w:ilvl w:val="0"/>
          <w:numId w:val="14"/>
        </w:numPr>
        <w:tabs>
          <w:tab w:val="left" w:pos="993"/>
        </w:tabs>
        <w:ind w:left="0" w:firstLine="709"/>
        <w:jc w:val="both"/>
        <w:rPr>
          <w:sz w:val="28"/>
          <w:szCs w:val="28"/>
        </w:rPr>
      </w:pPr>
      <w:r w:rsidRPr="00B31352">
        <w:rPr>
          <w:sz w:val="28"/>
          <w:szCs w:val="28"/>
        </w:rPr>
        <w:t xml:space="preserve">Hypothetical Taxes - гипотетические налоги (налог на прибыль) </w:t>
      </w:r>
    </w:p>
    <w:p w:rsidR="0084096D" w:rsidRPr="00B31352" w:rsidRDefault="0084096D" w:rsidP="00877924">
      <w:pPr>
        <w:pStyle w:val="a6"/>
        <w:widowControl/>
        <w:numPr>
          <w:ilvl w:val="0"/>
          <w:numId w:val="14"/>
        </w:numPr>
        <w:tabs>
          <w:tab w:val="left" w:pos="993"/>
        </w:tabs>
        <w:ind w:left="0" w:firstLine="709"/>
        <w:jc w:val="both"/>
        <w:rPr>
          <w:sz w:val="28"/>
          <w:szCs w:val="28"/>
        </w:rPr>
      </w:pPr>
      <w:r w:rsidRPr="00B31352">
        <w:rPr>
          <w:sz w:val="28"/>
          <w:szCs w:val="28"/>
        </w:rPr>
        <w:t>Actual Taxes - фактически уплаченные компанией налоги (налог на прибыль)</w:t>
      </w:r>
    </w:p>
    <w:p w:rsidR="0084096D" w:rsidRPr="00B31352" w:rsidRDefault="0084096D" w:rsidP="00877924">
      <w:pPr>
        <w:pStyle w:val="a6"/>
        <w:widowControl/>
        <w:numPr>
          <w:ilvl w:val="0"/>
          <w:numId w:val="14"/>
        </w:numPr>
        <w:tabs>
          <w:tab w:val="left" w:pos="993"/>
        </w:tabs>
        <w:ind w:left="0" w:firstLine="709"/>
        <w:jc w:val="both"/>
        <w:rPr>
          <w:sz w:val="28"/>
          <w:szCs w:val="28"/>
        </w:rPr>
      </w:pPr>
      <w:r w:rsidRPr="00B31352">
        <w:rPr>
          <w:sz w:val="28"/>
          <w:szCs w:val="28"/>
        </w:rPr>
        <w:t>Interest сумма -  уплаченных процентов по заемным средствам.</w:t>
      </w:r>
    </w:p>
    <w:p w:rsidR="0084096D" w:rsidRPr="00B31352" w:rsidRDefault="0084096D" w:rsidP="00877924">
      <w:pPr>
        <w:tabs>
          <w:tab w:val="left" w:pos="993"/>
        </w:tabs>
        <w:ind w:firstLine="709"/>
        <w:jc w:val="both"/>
        <w:rPr>
          <w:sz w:val="28"/>
          <w:szCs w:val="28"/>
        </w:rPr>
      </w:pPr>
      <w:r>
        <w:rPr>
          <w:sz w:val="28"/>
          <w:szCs w:val="28"/>
        </w:rPr>
        <w:t>3.3</w:t>
      </w:r>
      <w:r w:rsidR="00CF35B2">
        <w:rPr>
          <w:sz w:val="28"/>
          <w:szCs w:val="28"/>
        </w:rPr>
        <w:t>.</w:t>
      </w:r>
      <w:r>
        <w:rPr>
          <w:sz w:val="28"/>
          <w:szCs w:val="28"/>
        </w:rPr>
        <w:t xml:space="preserve"> </w:t>
      </w:r>
      <w:r w:rsidRPr="00B31352">
        <w:rPr>
          <w:sz w:val="28"/>
          <w:szCs w:val="28"/>
        </w:rPr>
        <w:t>Определите величину чистого денежного потока от инвестиционных операций</w:t>
      </w:r>
      <w:r>
        <w:rPr>
          <w:sz w:val="28"/>
          <w:szCs w:val="28"/>
        </w:rPr>
        <w:t>_____________(4 б.)</w:t>
      </w:r>
      <w:r w:rsidRPr="00B31352">
        <w:rPr>
          <w:sz w:val="28"/>
          <w:szCs w:val="28"/>
        </w:rPr>
        <w:t>.</w:t>
      </w:r>
    </w:p>
    <w:p w:rsidR="0084096D" w:rsidRPr="00B31352" w:rsidRDefault="0084096D" w:rsidP="00877924">
      <w:pPr>
        <w:tabs>
          <w:tab w:val="left" w:pos="993"/>
        </w:tabs>
        <w:ind w:firstLine="709"/>
        <w:jc w:val="both"/>
        <w:rPr>
          <w:sz w:val="28"/>
          <w:szCs w:val="28"/>
        </w:rPr>
      </w:pPr>
      <w:r w:rsidRPr="00B31352">
        <w:rPr>
          <w:sz w:val="28"/>
          <w:szCs w:val="28"/>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84096D" w:rsidRPr="00FF3E47" w:rsidRDefault="0084096D" w:rsidP="006962D7">
      <w:pPr>
        <w:tabs>
          <w:tab w:val="left" w:pos="993"/>
        </w:tabs>
        <w:spacing w:line="360" w:lineRule="auto"/>
        <w:ind w:firstLine="709"/>
        <w:jc w:val="both"/>
        <w:rPr>
          <w:sz w:val="28"/>
          <w:szCs w:val="28"/>
        </w:rPr>
      </w:pPr>
      <w:r>
        <w:rPr>
          <w:sz w:val="28"/>
          <w:szCs w:val="28"/>
        </w:rPr>
        <w:t xml:space="preserve">3.4 </w:t>
      </w:r>
      <w:r w:rsidRPr="00B31352">
        <w:rPr>
          <w:sz w:val="28"/>
          <w:szCs w:val="28"/>
        </w:rPr>
        <w:t xml:space="preserve">Коэффициент рентабельности израсходованных денежных средств </w:t>
      </w:r>
      <w:r w:rsidRPr="00B31352">
        <w:rPr>
          <w:sz w:val="28"/>
          <w:szCs w:val="28"/>
        </w:rPr>
        <w:lastRenderedPageBreak/>
        <w:t>рассчитывается как отношение…</w:t>
      </w:r>
      <w:r>
        <w:rPr>
          <w:sz w:val="28"/>
          <w:szCs w:val="28"/>
        </w:rPr>
        <w:t xml:space="preserve"> и </w:t>
      </w:r>
      <w:r w:rsidR="00877924">
        <w:rPr>
          <w:sz w:val="28"/>
          <w:szCs w:val="28"/>
        </w:rPr>
        <w:t xml:space="preserve">характеризует </w:t>
      </w:r>
      <w:r w:rsidR="00877924" w:rsidRPr="00B31352">
        <w:rPr>
          <w:sz w:val="28"/>
          <w:szCs w:val="28"/>
        </w:rPr>
        <w:t>(</w:t>
      </w:r>
      <w:r>
        <w:rPr>
          <w:sz w:val="28"/>
          <w:szCs w:val="28"/>
        </w:rPr>
        <w:t>2 б):</w:t>
      </w:r>
    </w:p>
    <w:p w:rsidR="0084096D" w:rsidRDefault="0084096D" w:rsidP="006962D7">
      <w:pPr>
        <w:tabs>
          <w:tab w:val="left" w:pos="993"/>
        </w:tabs>
        <w:spacing w:line="360" w:lineRule="auto"/>
        <w:ind w:firstLine="709"/>
        <w:jc w:val="both"/>
        <w:rPr>
          <w:sz w:val="28"/>
          <w:szCs w:val="28"/>
        </w:rPr>
      </w:pPr>
      <w:r w:rsidRPr="00FF3E47">
        <w:rPr>
          <w:b/>
          <w:sz w:val="28"/>
          <w:szCs w:val="28"/>
        </w:rPr>
        <w:t>4.</w:t>
      </w:r>
      <w:r w:rsidRPr="00FF3E47">
        <w:rPr>
          <w:sz w:val="28"/>
          <w:szCs w:val="28"/>
        </w:rPr>
        <w:t xml:space="preserve"> </w:t>
      </w:r>
      <w:r>
        <w:rPr>
          <w:sz w:val="28"/>
          <w:szCs w:val="28"/>
        </w:rPr>
        <w:t>Практико-ориентированное задание (20 б).</w:t>
      </w:r>
    </w:p>
    <w:p w:rsidR="00CF35B2" w:rsidRDefault="00CF35B2" w:rsidP="00877924">
      <w:pPr>
        <w:tabs>
          <w:tab w:val="left" w:pos="993"/>
        </w:tabs>
        <w:spacing w:line="360" w:lineRule="auto"/>
        <w:ind w:firstLine="709"/>
        <w:jc w:val="both"/>
        <w:rPr>
          <w:sz w:val="28"/>
          <w:szCs w:val="28"/>
        </w:rPr>
      </w:pPr>
      <w:r w:rsidRPr="00CF35B2">
        <w:rPr>
          <w:sz w:val="28"/>
          <w:szCs w:val="28"/>
        </w:rPr>
        <w:t>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w:t>
      </w:r>
      <w:r w:rsidR="0084096D" w:rsidRPr="006C2182">
        <w:rPr>
          <w:sz w:val="28"/>
          <w:szCs w:val="28"/>
        </w:rPr>
        <w:t xml:space="preserve"> </w:t>
      </w:r>
    </w:p>
    <w:p w:rsidR="00CD236D" w:rsidRPr="00D7275E" w:rsidRDefault="0084096D" w:rsidP="00877924">
      <w:pPr>
        <w:tabs>
          <w:tab w:val="left" w:pos="993"/>
        </w:tabs>
        <w:spacing w:line="360" w:lineRule="auto"/>
        <w:ind w:firstLine="709"/>
        <w:jc w:val="both"/>
        <w:rPr>
          <w:sz w:val="28"/>
          <w:szCs w:val="28"/>
        </w:rPr>
      </w:pPr>
      <w:r w:rsidRPr="006C2182">
        <w:rPr>
          <w:sz w:val="28"/>
          <w:szCs w:val="28"/>
        </w:rPr>
        <w:t xml:space="preserve">Задание: </w:t>
      </w:r>
      <w:r w:rsidR="00CF35B2" w:rsidRPr="00CF35B2">
        <w:rPr>
          <w:sz w:val="28"/>
          <w:szCs w:val="28"/>
        </w:rPr>
        <w:t>Определите диапазон колебаний суммы остатка денежных активов между минимальным и максимальным его значением по модели Миллера-Орра.</w:t>
      </w:r>
      <w:r w:rsidR="00CD236D" w:rsidRPr="00D7275E">
        <w:rPr>
          <w:b/>
          <w:bCs/>
          <w:sz w:val="28"/>
          <w:szCs w:val="28"/>
        </w:rPr>
        <w:t xml:space="preserve"> </w:t>
      </w:r>
    </w:p>
    <w:p w:rsidR="008C6448" w:rsidRDefault="008C6448" w:rsidP="003575F9">
      <w:pPr>
        <w:keepNext/>
        <w:widowControl/>
        <w:spacing w:line="360" w:lineRule="auto"/>
        <w:ind w:firstLine="709"/>
        <w:jc w:val="both"/>
        <w:rPr>
          <w:b/>
          <w:sz w:val="28"/>
          <w:szCs w:val="28"/>
        </w:rPr>
        <w:sectPr w:rsidR="008C6448" w:rsidSect="00120397">
          <w:headerReference w:type="default" r:id="rId8"/>
          <w:footerReference w:type="default" r:id="rId9"/>
          <w:footerReference w:type="first" r:id="rId10"/>
          <w:pgSz w:w="11906" w:h="16838"/>
          <w:pgMar w:top="1134" w:right="1134" w:bottom="1134" w:left="1134" w:header="709" w:footer="709" w:gutter="0"/>
          <w:pgNumType w:start="0"/>
          <w:cols w:space="708"/>
          <w:titlePg/>
          <w:docGrid w:linePitch="360"/>
        </w:sectPr>
      </w:pPr>
    </w:p>
    <w:p w:rsidR="00C9125B" w:rsidRPr="00D7275E" w:rsidRDefault="00C9125B" w:rsidP="003575F9">
      <w:pPr>
        <w:keepNext/>
        <w:widowControl/>
        <w:spacing w:line="360" w:lineRule="auto"/>
        <w:ind w:firstLine="709"/>
        <w:jc w:val="both"/>
        <w:rPr>
          <w:b/>
          <w:sz w:val="28"/>
          <w:szCs w:val="28"/>
        </w:rPr>
      </w:pPr>
      <w:r w:rsidRPr="00D7275E">
        <w:rPr>
          <w:b/>
          <w:sz w:val="28"/>
          <w:szCs w:val="28"/>
        </w:rPr>
        <w:lastRenderedPageBreak/>
        <w:t>Примеры оценочных средств для проверки каждой компетенции, формируемой дисциплиной</w:t>
      </w:r>
    </w:p>
    <w:p w:rsidR="00AF1704" w:rsidRDefault="00AF1704" w:rsidP="00FC10E3">
      <w:pPr>
        <w:ind w:firstLine="709"/>
        <w:jc w:val="both"/>
        <w:rPr>
          <w:i/>
          <w:sz w:val="28"/>
          <w:szCs w:val="28"/>
        </w:rPr>
      </w:pPr>
    </w:p>
    <w:tbl>
      <w:tblPr>
        <w:tblStyle w:val="a8"/>
        <w:tblW w:w="15452" w:type="dxa"/>
        <w:tblInd w:w="-318" w:type="dxa"/>
        <w:tblLayout w:type="fixed"/>
        <w:tblLook w:val="04A0" w:firstRow="1" w:lastRow="0" w:firstColumn="1" w:lastColumn="0" w:noHBand="0" w:noVBand="1"/>
      </w:tblPr>
      <w:tblGrid>
        <w:gridCol w:w="1986"/>
        <w:gridCol w:w="2835"/>
        <w:gridCol w:w="3260"/>
        <w:gridCol w:w="7371"/>
      </w:tblGrid>
      <w:tr w:rsidR="00AB3ADF" w:rsidRPr="00163FC9" w:rsidTr="00AB3ADF">
        <w:tc>
          <w:tcPr>
            <w:tcW w:w="1986" w:type="dxa"/>
          </w:tcPr>
          <w:p w:rsidR="00AB3ADF" w:rsidRPr="00163FC9" w:rsidRDefault="00AB3ADF" w:rsidP="00AB3ADF">
            <w:pPr>
              <w:tabs>
                <w:tab w:val="left" w:pos="540"/>
              </w:tabs>
              <w:contextualSpacing/>
              <w:jc w:val="center"/>
              <w:rPr>
                <w:b/>
                <w:sz w:val="24"/>
                <w:szCs w:val="24"/>
              </w:rPr>
            </w:pPr>
            <w:r w:rsidRPr="00163FC9">
              <w:rPr>
                <w:b/>
                <w:sz w:val="24"/>
                <w:szCs w:val="24"/>
              </w:rPr>
              <w:t>Наименование компетенции</w:t>
            </w:r>
          </w:p>
        </w:tc>
        <w:tc>
          <w:tcPr>
            <w:tcW w:w="2835" w:type="dxa"/>
          </w:tcPr>
          <w:p w:rsidR="00AB3ADF" w:rsidRPr="00163FC9" w:rsidRDefault="00AB3ADF" w:rsidP="00AB3ADF">
            <w:pPr>
              <w:tabs>
                <w:tab w:val="left" w:pos="540"/>
              </w:tabs>
              <w:contextualSpacing/>
              <w:jc w:val="center"/>
              <w:rPr>
                <w:b/>
                <w:sz w:val="24"/>
                <w:szCs w:val="24"/>
              </w:rPr>
            </w:pPr>
            <w:r w:rsidRPr="00163FC9">
              <w:rPr>
                <w:b/>
                <w:sz w:val="24"/>
                <w:szCs w:val="24"/>
              </w:rPr>
              <w:t>Индикаторы достижения компетенции</w:t>
            </w:r>
          </w:p>
        </w:tc>
        <w:tc>
          <w:tcPr>
            <w:tcW w:w="3260" w:type="dxa"/>
          </w:tcPr>
          <w:p w:rsidR="00AB3ADF" w:rsidRPr="00163FC9" w:rsidRDefault="00AB3ADF" w:rsidP="00AB3ADF">
            <w:pPr>
              <w:tabs>
                <w:tab w:val="left" w:pos="540"/>
              </w:tabs>
              <w:contextualSpacing/>
              <w:jc w:val="center"/>
              <w:rPr>
                <w:b/>
                <w:sz w:val="24"/>
                <w:szCs w:val="24"/>
              </w:rPr>
            </w:pPr>
            <w:r w:rsidRPr="00163FC9">
              <w:rPr>
                <w:b/>
                <w:sz w:val="24"/>
                <w:szCs w:val="24"/>
              </w:rPr>
              <w:t>Результаты обучения (умения и знания), соотнесенные с индикаторами достижения компетенции</w:t>
            </w:r>
          </w:p>
        </w:tc>
        <w:tc>
          <w:tcPr>
            <w:tcW w:w="7371" w:type="dxa"/>
          </w:tcPr>
          <w:p w:rsidR="00AB3ADF" w:rsidRPr="00163FC9" w:rsidRDefault="00AB3ADF" w:rsidP="00AB3ADF">
            <w:pPr>
              <w:tabs>
                <w:tab w:val="left" w:pos="540"/>
              </w:tabs>
              <w:contextualSpacing/>
              <w:jc w:val="center"/>
              <w:rPr>
                <w:b/>
                <w:sz w:val="24"/>
                <w:szCs w:val="24"/>
              </w:rPr>
            </w:pPr>
            <w:r w:rsidRPr="00163FC9">
              <w:rPr>
                <w:b/>
                <w:sz w:val="24"/>
                <w:szCs w:val="24"/>
              </w:rPr>
              <w:t>Типовые контрольные задания</w:t>
            </w:r>
          </w:p>
        </w:tc>
      </w:tr>
      <w:tr w:rsidR="00AB3ADF" w:rsidRPr="00227554" w:rsidTr="00AB3ADF">
        <w:trPr>
          <w:trHeight w:val="677"/>
        </w:trPr>
        <w:tc>
          <w:tcPr>
            <w:tcW w:w="1986" w:type="dxa"/>
            <w:vMerge w:val="restart"/>
          </w:tcPr>
          <w:p w:rsidR="00AB3ADF" w:rsidRPr="00BD191E" w:rsidRDefault="00AB3ADF" w:rsidP="00AB3ADF">
            <w:pPr>
              <w:rPr>
                <w:sz w:val="24"/>
                <w:szCs w:val="24"/>
              </w:rPr>
            </w:pPr>
            <w:r>
              <w:rPr>
                <w:sz w:val="24"/>
                <w:szCs w:val="24"/>
              </w:rPr>
              <w:t xml:space="preserve"> </w:t>
            </w:r>
            <w:r w:rsidRPr="00F65D54">
              <w:rPr>
                <w:sz w:val="24"/>
                <w:szCs w:val="24"/>
              </w:rPr>
              <w:t>Способность собирать и обобщать данные, необходимые для характеристики текущего положения и конкурентоспособности корпораций в бизнес-среде (ПК</w:t>
            </w:r>
            <w:r>
              <w:rPr>
                <w:sz w:val="24"/>
                <w:szCs w:val="24"/>
              </w:rPr>
              <w:t>П</w:t>
            </w:r>
            <w:r w:rsidRPr="00F65D54">
              <w:rPr>
                <w:sz w:val="24"/>
                <w:szCs w:val="24"/>
              </w:rPr>
              <w:t>-2)</w:t>
            </w:r>
          </w:p>
        </w:tc>
        <w:tc>
          <w:tcPr>
            <w:tcW w:w="2835" w:type="dxa"/>
          </w:tcPr>
          <w:p w:rsidR="00AB3ADF" w:rsidRPr="00953C4B" w:rsidRDefault="00AB3ADF" w:rsidP="00AB3ADF">
            <w:pPr>
              <w:pStyle w:val="Style2"/>
              <w:numPr>
                <w:ilvl w:val="0"/>
                <w:numId w:val="18"/>
              </w:numPr>
              <w:tabs>
                <w:tab w:val="left" w:pos="312"/>
              </w:tabs>
              <w:spacing w:line="240" w:lineRule="auto"/>
              <w:ind w:left="0" w:firstLine="0"/>
              <w:jc w:val="left"/>
            </w:pPr>
            <w:r w:rsidRPr="00953C4B">
              <w:rPr>
                <w:rStyle w:val="FontStyle12"/>
                <w:rFonts w:eastAsia="Calibri"/>
                <w:sz w:val="24"/>
                <w:szCs w:val="24"/>
              </w:rPr>
              <w:t>Использует исходные данные для проведения расчетов и анализа экономических и финансовых показателей, характеризующих деятельность корпорации.</w:t>
            </w:r>
          </w:p>
        </w:tc>
        <w:tc>
          <w:tcPr>
            <w:tcW w:w="3260" w:type="dxa"/>
          </w:tcPr>
          <w:p w:rsidR="00AB3ADF" w:rsidRDefault="00AB3ADF" w:rsidP="00AB3ADF">
            <w:pPr>
              <w:rPr>
                <w:b/>
                <w:sz w:val="24"/>
                <w:szCs w:val="24"/>
              </w:rPr>
            </w:pPr>
            <w:r>
              <w:rPr>
                <w:b/>
                <w:sz w:val="24"/>
                <w:szCs w:val="24"/>
              </w:rPr>
              <w:t xml:space="preserve">Знать </w:t>
            </w:r>
            <w:r>
              <w:rPr>
                <w:sz w:val="24"/>
                <w:szCs w:val="24"/>
              </w:rPr>
              <w:t xml:space="preserve">стандарты раскрытия корпоративной финансовой информации и методический инструментарий, используемый в процессе расчетов и анализа финансовых показателей, характеризующих </w:t>
            </w:r>
            <w:r>
              <w:rPr>
                <w:rStyle w:val="FontStyle12"/>
                <w:rFonts w:eastAsia="Calibri"/>
                <w:sz w:val="24"/>
                <w:szCs w:val="24"/>
              </w:rPr>
              <w:t xml:space="preserve">деятельность корпорации, </w:t>
            </w:r>
            <w:r>
              <w:rPr>
                <w:sz w:val="24"/>
                <w:szCs w:val="24"/>
              </w:rPr>
              <w:t xml:space="preserve">в том числе денежных потоков  </w:t>
            </w:r>
          </w:p>
          <w:p w:rsidR="00AB3ADF" w:rsidRPr="00C01F2D" w:rsidRDefault="00AB3ADF" w:rsidP="00AB3ADF">
            <w:pPr>
              <w:rPr>
                <w:sz w:val="24"/>
                <w:szCs w:val="24"/>
              </w:rPr>
            </w:pPr>
            <w:r>
              <w:rPr>
                <w:b/>
                <w:sz w:val="24"/>
                <w:szCs w:val="24"/>
              </w:rPr>
              <w:t>Уметь</w:t>
            </w:r>
            <w:r>
              <w:rPr>
                <w:sz w:val="24"/>
                <w:szCs w:val="24"/>
              </w:rPr>
              <w:t xml:space="preserve"> применять современные инструменты и методы анализа </w:t>
            </w:r>
            <w:r>
              <w:rPr>
                <w:rStyle w:val="FontStyle12"/>
                <w:rFonts w:eastAsia="Calibri"/>
                <w:sz w:val="24"/>
                <w:szCs w:val="24"/>
              </w:rPr>
              <w:t>финансовых показателей, характеризующих деятельность корпорации</w:t>
            </w:r>
            <w:r>
              <w:rPr>
                <w:sz w:val="24"/>
                <w:szCs w:val="24"/>
              </w:rPr>
              <w:t xml:space="preserve">, в том числе денежных потоков  </w:t>
            </w:r>
          </w:p>
        </w:tc>
        <w:tc>
          <w:tcPr>
            <w:tcW w:w="7371" w:type="dxa"/>
          </w:tcPr>
          <w:p w:rsidR="00AB3ADF" w:rsidRPr="00227554" w:rsidRDefault="00AB3ADF" w:rsidP="00AB3ADF">
            <w:pPr>
              <w:rPr>
                <w:sz w:val="24"/>
                <w:szCs w:val="24"/>
              </w:rPr>
            </w:pPr>
            <w:r w:rsidRPr="00227554">
              <w:rPr>
                <w:b/>
                <w:sz w:val="24"/>
                <w:szCs w:val="24"/>
              </w:rPr>
              <w:t>1</w:t>
            </w:r>
            <w:r>
              <w:rPr>
                <w:b/>
                <w:sz w:val="24"/>
                <w:szCs w:val="24"/>
              </w:rPr>
              <w:t>.</w:t>
            </w:r>
            <w:r w:rsidRPr="00227554">
              <w:rPr>
                <w:sz w:val="24"/>
                <w:szCs w:val="24"/>
              </w:rPr>
              <w:t xml:space="preserve">Задание выполняется с использованием отчетности публичной компании  </w:t>
            </w:r>
          </w:p>
          <w:p w:rsidR="00AB3ADF" w:rsidRPr="00227554" w:rsidRDefault="00AB3ADF" w:rsidP="00AB3ADF">
            <w:pPr>
              <w:rPr>
                <w:sz w:val="24"/>
                <w:szCs w:val="24"/>
              </w:rPr>
            </w:pPr>
            <w:r w:rsidRPr="00227554">
              <w:rPr>
                <w:sz w:val="24"/>
                <w:szCs w:val="24"/>
              </w:rPr>
              <w:t xml:space="preserve"> Общая характеристика компании:</w:t>
            </w:r>
          </w:p>
          <w:p w:rsidR="00AB3ADF" w:rsidRPr="00227554" w:rsidRDefault="00AB3ADF" w:rsidP="00AB3ADF">
            <w:pPr>
              <w:rPr>
                <w:sz w:val="24"/>
                <w:szCs w:val="24"/>
              </w:rPr>
            </w:pPr>
            <w:r w:rsidRPr="00227554">
              <w:rPr>
                <w:sz w:val="24"/>
                <w:szCs w:val="24"/>
              </w:rPr>
              <w:t>- организационно-правовая форма;</w:t>
            </w:r>
          </w:p>
          <w:p w:rsidR="00AB3ADF" w:rsidRPr="00227554" w:rsidRDefault="00AB3ADF" w:rsidP="00AB3ADF">
            <w:pPr>
              <w:rPr>
                <w:sz w:val="24"/>
                <w:szCs w:val="24"/>
              </w:rPr>
            </w:pPr>
            <w:r w:rsidRPr="00227554">
              <w:rPr>
                <w:sz w:val="24"/>
                <w:szCs w:val="24"/>
              </w:rPr>
              <w:t>- виды деятельности (отрасли);</w:t>
            </w:r>
          </w:p>
          <w:p w:rsidR="00AB3ADF" w:rsidRPr="00227554" w:rsidRDefault="00AB3ADF" w:rsidP="00AB3ADF">
            <w:pPr>
              <w:rPr>
                <w:sz w:val="24"/>
                <w:szCs w:val="24"/>
              </w:rPr>
            </w:pPr>
            <w:r w:rsidRPr="00227554">
              <w:rPr>
                <w:sz w:val="24"/>
                <w:szCs w:val="24"/>
              </w:rPr>
              <w:t>- регионы осуществления деятельности;</w:t>
            </w:r>
          </w:p>
          <w:p w:rsidR="00AB3ADF" w:rsidRPr="00227554" w:rsidRDefault="00AB3ADF" w:rsidP="00AB3ADF">
            <w:pPr>
              <w:rPr>
                <w:sz w:val="24"/>
                <w:szCs w:val="24"/>
              </w:rPr>
            </w:pPr>
            <w:r w:rsidRPr="00227554">
              <w:rPr>
                <w:sz w:val="24"/>
                <w:szCs w:val="24"/>
              </w:rPr>
              <w:t>- основные акционеры;</w:t>
            </w:r>
          </w:p>
          <w:p w:rsidR="00AB3ADF" w:rsidRPr="00227554" w:rsidRDefault="00AB3ADF" w:rsidP="00AB3ADF">
            <w:pPr>
              <w:rPr>
                <w:sz w:val="24"/>
                <w:szCs w:val="24"/>
              </w:rPr>
            </w:pPr>
            <w:r w:rsidRPr="00227554">
              <w:rPr>
                <w:sz w:val="24"/>
                <w:szCs w:val="24"/>
              </w:rPr>
              <w:t>- вхождение акций компании в индекс РТС/ММВБ, в другие торговые системы.</w:t>
            </w:r>
          </w:p>
          <w:p w:rsidR="00AB3ADF" w:rsidRPr="00227554" w:rsidRDefault="00AB3ADF" w:rsidP="00AB3ADF">
            <w:pPr>
              <w:rPr>
                <w:sz w:val="24"/>
                <w:szCs w:val="24"/>
              </w:rPr>
            </w:pPr>
            <w:r w:rsidRPr="00227554">
              <w:rPr>
                <w:sz w:val="24"/>
                <w:szCs w:val="24"/>
              </w:rPr>
              <w:t xml:space="preserve">Проведите анализ денежных потоков данной компании (по операционной, финансовой и инвестиционной деятельности). Проанализируйте структуру и динамику денежных потоков за 3 года.  Идентифицируйте основные источники и основные виды использования денежных средств компании </w:t>
            </w:r>
          </w:p>
          <w:p w:rsidR="00AB3ADF" w:rsidRPr="00227554" w:rsidRDefault="00AB3ADF" w:rsidP="00AB3ADF">
            <w:pPr>
              <w:rPr>
                <w:sz w:val="24"/>
                <w:szCs w:val="24"/>
              </w:rPr>
            </w:pPr>
            <w:r w:rsidRPr="00227554">
              <w:rPr>
                <w:sz w:val="24"/>
                <w:szCs w:val="24"/>
              </w:rPr>
              <w:t>Оцените «качество» денежного потока компании.</w:t>
            </w:r>
          </w:p>
          <w:p w:rsidR="00AB3ADF" w:rsidRPr="00227554" w:rsidRDefault="00AB3ADF" w:rsidP="00AB3ADF">
            <w:pPr>
              <w:rPr>
                <w:b/>
                <w:sz w:val="24"/>
                <w:szCs w:val="24"/>
                <w:highlight w:val="yellow"/>
              </w:rPr>
            </w:pPr>
            <w:r w:rsidRPr="00227554">
              <w:rPr>
                <w:sz w:val="24"/>
                <w:szCs w:val="24"/>
              </w:rPr>
              <w:t>Сравните денежные потоки и чистую прибыль выбранной компании и</w:t>
            </w:r>
            <w:r>
              <w:rPr>
                <w:sz w:val="24"/>
                <w:szCs w:val="24"/>
              </w:rPr>
              <w:t xml:space="preserve"> </w:t>
            </w:r>
            <w:r w:rsidRPr="00227554">
              <w:rPr>
                <w:sz w:val="24"/>
                <w:szCs w:val="24"/>
              </w:rPr>
              <w:t>основных конкурентов и проинтерпретируйте результаты.</w:t>
            </w:r>
          </w:p>
        </w:tc>
      </w:tr>
      <w:tr w:rsidR="00AB3ADF" w:rsidRPr="00227554" w:rsidTr="00AB3ADF">
        <w:trPr>
          <w:trHeight w:val="980"/>
        </w:trPr>
        <w:tc>
          <w:tcPr>
            <w:tcW w:w="1986" w:type="dxa"/>
            <w:vMerge/>
          </w:tcPr>
          <w:p w:rsidR="00AB3ADF" w:rsidRPr="00BD191E" w:rsidRDefault="00AB3ADF" w:rsidP="00AB3ADF">
            <w:pPr>
              <w:rPr>
                <w:sz w:val="24"/>
                <w:szCs w:val="24"/>
              </w:rPr>
            </w:pPr>
          </w:p>
        </w:tc>
        <w:tc>
          <w:tcPr>
            <w:tcW w:w="2835" w:type="dxa"/>
          </w:tcPr>
          <w:p w:rsidR="00AB3ADF" w:rsidRPr="00953C4B" w:rsidRDefault="00AB3ADF" w:rsidP="00AB3ADF">
            <w:pPr>
              <w:pStyle w:val="a6"/>
              <w:widowControl/>
              <w:tabs>
                <w:tab w:val="left" w:pos="0"/>
                <w:tab w:val="left" w:pos="312"/>
              </w:tabs>
              <w:autoSpaceDE/>
              <w:autoSpaceDN/>
              <w:adjustRightInd/>
              <w:ind w:left="0"/>
              <w:contextualSpacing/>
              <w:rPr>
                <w:sz w:val="24"/>
                <w:szCs w:val="24"/>
              </w:rPr>
            </w:pPr>
            <w:r w:rsidRPr="00953C4B">
              <w:rPr>
                <w:rStyle w:val="FontStyle12"/>
                <w:rFonts w:eastAsia="Calibri"/>
                <w:sz w:val="24"/>
                <w:szCs w:val="24"/>
              </w:rPr>
              <w:t>2.Разрабатывает меры по обеспечению режима экономии, повышению рентабельности производства и конкурентоспособности.</w:t>
            </w:r>
          </w:p>
        </w:tc>
        <w:tc>
          <w:tcPr>
            <w:tcW w:w="3260" w:type="dxa"/>
          </w:tcPr>
          <w:p w:rsidR="00AB3ADF" w:rsidRDefault="00AB3ADF" w:rsidP="00AB3ADF">
            <w:pPr>
              <w:rPr>
                <w:sz w:val="24"/>
                <w:szCs w:val="24"/>
              </w:rPr>
            </w:pPr>
            <w:r>
              <w:rPr>
                <w:b/>
                <w:sz w:val="24"/>
                <w:szCs w:val="24"/>
              </w:rPr>
              <w:t xml:space="preserve">знать </w:t>
            </w:r>
            <w:r>
              <w:rPr>
                <w:sz w:val="24"/>
                <w:szCs w:val="24"/>
              </w:rPr>
              <w:t xml:space="preserve">инструменты, методы регулирования денежных потоков компании, </w:t>
            </w:r>
          </w:p>
          <w:p w:rsidR="00AB3ADF" w:rsidRPr="00C01F2D" w:rsidRDefault="00AB3ADF" w:rsidP="00AB3ADF">
            <w:pPr>
              <w:rPr>
                <w:sz w:val="24"/>
                <w:szCs w:val="24"/>
              </w:rPr>
            </w:pPr>
            <w:r>
              <w:rPr>
                <w:b/>
                <w:sz w:val="24"/>
                <w:szCs w:val="24"/>
              </w:rPr>
              <w:t xml:space="preserve">уметь </w:t>
            </w:r>
            <w:r>
              <w:rPr>
                <w:sz w:val="24"/>
                <w:szCs w:val="24"/>
              </w:rPr>
              <w:t>применять методы планирования и оптимизации денежных   потоков,  оценки оптимальной величины  денежных    средств</w:t>
            </w:r>
          </w:p>
        </w:tc>
        <w:tc>
          <w:tcPr>
            <w:tcW w:w="7371" w:type="dxa"/>
          </w:tcPr>
          <w:p w:rsidR="00AB3ADF" w:rsidRPr="00227554" w:rsidRDefault="00AB3ADF" w:rsidP="00AB3ADF">
            <w:pPr>
              <w:pStyle w:val="a6"/>
              <w:widowControl/>
              <w:numPr>
                <w:ilvl w:val="0"/>
                <w:numId w:val="20"/>
              </w:numPr>
              <w:tabs>
                <w:tab w:val="left" w:pos="316"/>
              </w:tabs>
              <w:autoSpaceDE/>
              <w:autoSpaceDN/>
              <w:adjustRightInd/>
              <w:ind w:left="0" w:firstLine="0"/>
              <w:rPr>
                <w:sz w:val="24"/>
                <w:szCs w:val="24"/>
              </w:rPr>
            </w:pPr>
            <w:r w:rsidRPr="00227554">
              <w:rPr>
                <w:sz w:val="24"/>
                <w:szCs w:val="24"/>
              </w:rPr>
              <w:t xml:space="preserve">Проведите сравнительную характеристику </w:t>
            </w:r>
            <w:r>
              <w:rPr>
                <w:sz w:val="24"/>
                <w:szCs w:val="24"/>
              </w:rPr>
              <w:t xml:space="preserve">материального и виртуального </w:t>
            </w:r>
            <w:r w:rsidRPr="00227554">
              <w:rPr>
                <w:sz w:val="24"/>
                <w:szCs w:val="24"/>
              </w:rPr>
              <w:t xml:space="preserve">cash pooling. </w:t>
            </w:r>
          </w:p>
          <w:p w:rsidR="00AB3ADF" w:rsidRPr="00227554" w:rsidRDefault="00AB3ADF" w:rsidP="00AB3ADF">
            <w:pPr>
              <w:pStyle w:val="a6"/>
              <w:widowControl/>
              <w:numPr>
                <w:ilvl w:val="0"/>
                <w:numId w:val="20"/>
              </w:numPr>
              <w:tabs>
                <w:tab w:val="left" w:pos="316"/>
              </w:tabs>
              <w:autoSpaceDE/>
              <w:autoSpaceDN/>
              <w:adjustRightInd/>
              <w:ind w:left="0" w:firstLine="0"/>
              <w:rPr>
                <w:sz w:val="24"/>
                <w:szCs w:val="24"/>
              </w:rPr>
            </w:pPr>
            <w:r w:rsidRPr="00227554">
              <w:rPr>
                <w:sz w:val="24"/>
                <w:szCs w:val="24"/>
              </w:rPr>
              <w:t xml:space="preserve">Охарактеризуйте основные тенденции развития cash management. </w:t>
            </w:r>
          </w:p>
          <w:p w:rsidR="00AB3ADF" w:rsidRPr="00227554" w:rsidRDefault="00AB3ADF" w:rsidP="00AB3ADF">
            <w:pPr>
              <w:pStyle w:val="a6"/>
              <w:widowControl/>
              <w:numPr>
                <w:ilvl w:val="0"/>
                <w:numId w:val="20"/>
              </w:numPr>
              <w:tabs>
                <w:tab w:val="left" w:pos="316"/>
              </w:tabs>
              <w:autoSpaceDE/>
              <w:adjustRightInd/>
              <w:ind w:left="0" w:firstLine="0"/>
              <w:rPr>
                <w:sz w:val="24"/>
                <w:szCs w:val="24"/>
              </w:rPr>
            </w:pPr>
            <w:r w:rsidRPr="00227554">
              <w:rPr>
                <w:sz w:val="24"/>
                <w:szCs w:val="24"/>
              </w:rPr>
              <w:t>Определите диапазон колебаний суммы остатка денежных активов между минимальным и максимальным его значением по модели Миллера-Орра.</w:t>
            </w:r>
          </w:p>
          <w:p w:rsidR="00AB3ADF" w:rsidRPr="00227554" w:rsidRDefault="00AB3ADF" w:rsidP="00AB3ADF">
            <w:pPr>
              <w:rPr>
                <w:b/>
                <w:sz w:val="24"/>
                <w:szCs w:val="24"/>
                <w:highlight w:val="yellow"/>
              </w:rPr>
            </w:pPr>
            <w:r w:rsidRPr="00227554">
              <w:rPr>
                <w:sz w:val="24"/>
                <w:szCs w:val="24"/>
              </w:rPr>
              <w:t xml:space="preserve">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w:t>
            </w:r>
            <w:r w:rsidRPr="00227554">
              <w:rPr>
                <w:sz w:val="24"/>
                <w:szCs w:val="24"/>
              </w:rPr>
              <w:lastRenderedPageBreak/>
              <w:t>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w:t>
            </w:r>
          </w:p>
        </w:tc>
      </w:tr>
      <w:tr w:rsidR="00AB3ADF" w:rsidRPr="00227554" w:rsidTr="00AB3ADF">
        <w:trPr>
          <w:trHeight w:val="561"/>
        </w:trPr>
        <w:tc>
          <w:tcPr>
            <w:tcW w:w="1986" w:type="dxa"/>
            <w:vMerge w:val="restart"/>
          </w:tcPr>
          <w:p w:rsidR="00AB3ADF" w:rsidRPr="00C01F2D" w:rsidRDefault="00AB3ADF" w:rsidP="00AB3ADF">
            <w:pPr>
              <w:rPr>
                <w:sz w:val="24"/>
                <w:szCs w:val="24"/>
              </w:rPr>
            </w:pPr>
            <w:r w:rsidRPr="00C01F2D">
              <w:rPr>
                <w:sz w:val="24"/>
                <w:szCs w:val="24"/>
              </w:rPr>
              <w:lastRenderedPageBreak/>
              <w:t xml:space="preserve">Способность выбирать и использовать наиболее эффективные методы и инструменты расчета и обоснования финансовых показателей корпораций с применением современных прикладных программных продуктов и информационных технологий </w:t>
            </w:r>
          </w:p>
          <w:p w:rsidR="00AB3ADF" w:rsidRPr="00C01F2D" w:rsidRDefault="00AB3ADF" w:rsidP="00AB3ADF">
            <w:pPr>
              <w:rPr>
                <w:sz w:val="24"/>
                <w:szCs w:val="24"/>
              </w:rPr>
            </w:pPr>
            <w:r w:rsidRPr="00C01F2D">
              <w:rPr>
                <w:sz w:val="24"/>
                <w:szCs w:val="24"/>
              </w:rPr>
              <w:t>(ПКП-3)</w:t>
            </w:r>
          </w:p>
        </w:tc>
        <w:tc>
          <w:tcPr>
            <w:tcW w:w="2835" w:type="dxa"/>
          </w:tcPr>
          <w:p w:rsidR="00AB3ADF" w:rsidRPr="00C01F2D" w:rsidRDefault="00AB3ADF" w:rsidP="00AB3ADF">
            <w:pPr>
              <w:pStyle w:val="Style2"/>
              <w:numPr>
                <w:ilvl w:val="0"/>
                <w:numId w:val="19"/>
              </w:numPr>
              <w:tabs>
                <w:tab w:val="left" w:pos="312"/>
              </w:tabs>
              <w:spacing w:line="240" w:lineRule="auto"/>
              <w:ind w:left="0" w:firstLine="0"/>
              <w:jc w:val="left"/>
            </w:pPr>
            <w:r w:rsidRPr="00C01F2D">
              <w:rPr>
                <w:rStyle w:val="FontStyle12"/>
                <w:rFonts w:eastAsia="Calibri"/>
                <w:sz w:val="24"/>
                <w:szCs w:val="24"/>
              </w:rPr>
              <w:t>Проводит необходимые для решения финансово - 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260" w:type="dxa"/>
          </w:tcPr>
          <w:p w:rsidR="00AB3ADF" w:rsidRDefault="00AB3ADF" w:rsidP="00AB3ADF">
            <w:pPr>
              <w:rPr>
                <w:sz w:val="24"/>
                <w:szCs w:val="24"/>
              </w:rPr>
            </w:pPr>
            <w:r>
              <w:rPr>
                <w:b/>
                <w:sz w:val="24"/>
                <w:szCs w:val="24"/>
              </w:rPr>
              <w:t>Знать</w:t>
            </w:r>
            <w:r>
              <w:rPr>
                <w:sz w:val="24"/>
                <w:szCs w:val="24"/>
              </w:rPr>
              <w:t xml:space="preserve"> – современные концепции денежного потока, подходы к оценке его структурных элементов,  </w:t>
            </w:r>
          </w:p>
          <w:p w:rsidR="00AB3ADF" w:rsidRDefault="00AB3ADF" w:rsidP="00AB3ADF">
            <w:pPr>
              <w:rPr>
                <w:rStyle w:val="FontStyle12"/>
                <w:rFonts w:eastAsia="Calibri"/>
                <w:sz w:val="24"/>
                <w:szCs w:val="24"/>
              </w:rPr>
            </w:pPr>
            <w:r>
              <w:rPr>
                <w:b/>
                <w:sz w:val="24"/>
                <w:szCs w:val="24"/>
              </w:rPr>
              <w:t xml:space="preserve">Уметь </w:t>
            </w:r>
            <w:r>
              <w:rPr>
                <w:sz w:val="24"/>
                <w:szCs w:val="24"/>
              </w:rPr>
              <w:t>- применять</w:t>
            </w:r>
            <w:r>
              <w:rPr>
                <w:sz w:val="24"/>
                <w:szCs w:val="24"/>
                <w:lang w:eastAsia="en-US"/>
              </w:rPr>
              <w:t xml:space="preserve"> модели денежного потока для </w:t>
            </w:r>
            <w:r>
              <w:rPr>
                <w:rStyle w:val="FontStyle12"/>
                <w:rFonts w:eastAsia="Calibri"/>
                <w:sz w:val="24"/>
                <w:szCs w:val="24"/>
              </w:rPr>
              <w:t>решения финансово - экономических задач в корпоративных финансах</w:t>
            </w:r>
          </w:p>
          <w:p w:rsidR="00AB3ADF" w:rsidRPr="00C01F2D" w:rsidRDefault="00AB3ADF" w:rsidP="00AB3ADF">
            <w:pPr>
              <w:rPr>
                <w:sz w:val="24"/>
                <w:szCs w:val="24"/>
              </w:rPr>
            </w:pPr>
          </w:p>
        </w:tc>
        <w:tc>
          <w:tcPr>
            <w:tcW w:w="7371" w:type="dxa"/>
          </w:tcPr>
          <w:p w:rsidR="00AB3ADF" w:rsidRPr="00227554" w:rsidRDefault="00AB3ADF" w:rsidP="00AB3ADF">
            <w:pPr>
              <w:rPr>
                <w:sz w:val="24"/>
                <w:szCs w:val="24"/>
              </w:rPr>
            </w:pPr>
            <w:r w:rsidRPr="00227554">
              <w:rPr>
                <w:sz w:val="24"/>
                <w:szCs w:val="24"/>
              </w:rPr>
              <w:t xml:space="preserve">1. Определите свободный денежный поток компании. </w:t>
            </w:r>
          </w:p>
          <w:p w:rsidR="00AB3ADF" w:rsidRPr="00227554" w:rsidRDefault="00AB3ADF" w:rsidP="00AB3ADF">
            <w:pPr>
              <w:rPr>
                <w:b/>
                <w:sz w:val="24"/>
                <w:szCs w:val="24"/>
                <w:highlight w:val="yellow"/>
              </w:rPr>
            </w:pPr>
            <w:r w:rsidRPr="00227554">
              <w:rPr>
                <w:sz w:val="24"/>
                <w:szCs w:val="24"/>
              </w:rPr>
              <w:t>Чистый денежный поток по текущим операциям составил 15 568 тыс. руб., сумма 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tc>
      </w:tr>
      <w:tr w:rsidR="00AB3ADF" w:rsidRPr="00483537" w:rsidTr="00AB3ADF">
        <w:trPr>
          <w:trHeight w:val="1379"/>
        </w:trPr>
        <w:tc>
          <w:tcPr>
            <w:tcW w:w="1986" w:type="dxa"/>
            <w:vMerge/>
          </w:tcPr>
          <w:p w:rsidR="00AB3ADF" w:rsidRPr="00C01F2D" w:rsidRDefault="00AB3ADF" w:rsidP="00AB3ADF">
            <w:pPr>
              <w:rPr>
                <w:sz w:val="24"/>
                <w:szCs w:val="24"/>
              </w:rPr>
            </w:pPr>
          </w:p>
        </w:tc>
        <w:tc>
          <w:tcPr>
            <w:tcW w:w="2835" w:type="dxa"/>
          </w:tcPr>
          <w:p w:rsidR="00AB3ADF" w:rsidRPr="00C01F2D" w:rsidRDefault="00AB3ADF" w:rsidP="00AB3ADF">
            <w:pPr>
              <w:spacing w:line="216" w:lineRule="auto"/>
              <w:rPr>
                <w:sz w:val="24"/>
                <w:szCs w:val="24"/>
              </w:rPr>
            </w:pPr>
            <w:r w:rsidRPr="00C01F2D">
              <w:rPr>
                <w:rStyle w:val="FontStyle12"/>
                <w:rFonts w:eastAsia="Calibri"/>
                <w:sz w:val="24"/>
                <w:szCs w:val="24"/>
              </w:rPr>
              <w:t>2. Предлагает эффективные решения по реализации финансово-экономических задач.</w:t>
            </w:r>
          </w:p>
        </w:tc>
        <w:tc>
          <w:tcPr>
            <w:tcW w:w="3260" w:type="dxa"/>
          </w:tcPr>
          <w:p w:rsidR="00AB3ADF" w:rsidRDefault="00AB3ADF" w:rsidP="00AB3ADF">
            <w:pPr>
              <w:rPr>
                <w:rStyle w:val="FontStyle12"/>
                <w:rFonts w:eastAsia="Calibri"/>
                <w:sz w:val="24"/>
                <w:szCs w:val="24"/>
              </w:rPr>
            </w:pPr>
            <w:r>
              <w:rPr>
                <w:b/>
                <w:sz w:val="24"/>
                <w:szCs w:val="24"/>
              </w:rPr>
              <w:t xml:space="preserve">Знать - </w:t>
            </w:r>
            <w:r>
              <w:rPr>
                <w:sz w:val="24"/>
                <w:szCs w:val="24"/>
              </w:rPr>
              <w:t xml:space="preserve">способы расчёта показателей   денежного потока </w:t>
            </w:r>
            <w:r>
              <w:rPr>
                <w:sz w:val="24"/>
                <w:szCs w:val="24"/>
                <w:lang w:eastAsia="en-US"/>
              </w:rPr>
              <w:t xml:space="preserve">для </w:t>
            </w:r>
            <w:r>
              <w:rPr>
                <w:rStyle w:val="FontStyle12"/>
                <w:rFonts w:eastAsia="Calibri"/>
                <w:sz w:val="24"/>
                <w:szCs w:val="24"/>
              </w:rPr>
              <w:t xml:space="preserve">решения финансово - экономических задач в корпоративных финансах </w:t>
            </w:r>
          </w:p>
          <w:p w:rsidR="00AB3ADF" w:rsidRPr="00C01F2D" w:rsidRDefault="00AB3ADF" w:rsidP="00AB3ADF">
            <w:pPr>
              <w:rPr>
                <w:b/>
                <w:sz w:val="24"/>
                <w:szCs w:val="24"/>
              </w:rPr>
            </w:pPr>
            <w:r>
              <w:rPr>
                <w:b/>
                <w:sz w:val="24"/>
                <w:szCs w:val="24"/>
              </w:rPr>
              <w:t>Уметь</w:t>
            </w:r>
            <w:r>
              <w:rPr>
                <w:sz w:val="24"/>
                <w:szCs w:val="24"/>
              </w:rPr>
              <w:t xml:space="preserve"> – проводить  расчеты  и интерпретировать показатели   денежного потока </w:t>
            </w:r>
            <w:r>
              <w:rPr>
                <w:sz w:val="24"/>
                <w:szCs w:val="24"/>
                <w:lang w:eastAsia="en-US"/>
              </w:rPr>
              <w:t xml:space="preserve">для </w:t>
            </w:r>
            <w:r>
              <w:rPr>
                <w:rStyle w:val="FontStyle12"/>
                <w:rFonts w:eastAsia="Calibri"/>
                <w:sz w:val="24"/>
                <w:szCs w:val="24"/>
              </w:rPr>
              <w:t xml:space="preserve"> решения финансово - экономических задач в корпоративных финансах </w:t>
            </w:r>
            <w:r>
              <w:rPr>
                <w:sz w:val="24"/>
                <w:szCs w:val="24"/>
              </w:rPr>
              <w:t>с применением современных прикладных программных продуктов и нформационных технологий</w:t>
            </w:r>
          </w:p>
        </w:tc>
        <w:tc>
          <w:tcPr>
            <w:tcW w:w="7371" w:type="dxa"/>
          </w:tcPr>
          <w:p w:rsidR="00AB3ADF" w:rsidRPr="00483537" w:rsidRDefault="00AB3ADF" w:rsidP="00AB3ADF">
            <w:pPr>
              <w:rPr>
                <w:sz w:val="24"/>
                <w:szCs w:val="24"/>
              </w:rPr>
            </w:pPr>
            <w:r w:rsidRPr="00483537">
              <w:t xml:space="preserve">1. </w:t>
            </w:r>
            <w:r w:rsidRPr="00483537">
              <w:rPr>
                <w:sz w:val="24"/>
                <w:szCs w:val="24"/>
              </w:rPr>
              <w:t>Определите потребность компании в дополнительном финансировании.</w:t>
            </w:r>
          </w:p>
          <w:p w:rsidR="00AB3ADF" w:rsidRPr="00483537" w:rsidRDefault="00AB3ADF" w:rsidP="00AB3ADF">
            <w:pPr>
              <w:rPr>
                <w:sz w:val="24"/>
                <w:szCs w:val="24"/>
              </w:rPr>
            </w:pPr>
            <w:r w:rsidRPr="00483537">
              <w:rPr>
                <w:sz w:val="24"/>
                <w:szCs w:val="24"/>
              </w:rPr>
              <w:t xml:space="preserve"> Выручка компании от реализации товаров в отчетном году составила 25 млн. руб., величина текущих активов - 3 млн. руб., основные средства – 6 млн. руб., величина текущих обязательств – 2 млн. руб., рентабельность продаж - 5%, чистая прибыль базового периода составила 980 тыс. руб., но дивиденды акционерам не выплачивались. В плановом году ожидается рост выручки на 15%.</w:t>
            </w:r>
          </w:p>
          <w:p w:rsidR="00AB3ADF" w:rsidRPr="00483537" w:rsidRDefault="00AB3ADF" w:rsidP="00AB3ADF">
            <w:pPr>
              <w:rPr>
                <w:sz w:val="24"/>
                <w:szCs w:val="24"/>
              </w:rPr>
            </w:pPr>
            <w:r w:rsidRPr="00483537">
              <w:rPr>
                <w:sz w:val="24"/>
                <w:szCs w:val="24"/>
              </w:rPr>
              <w:t xml:space="preserve">Определите планируемую сумму операционного остатка денежных средств компании, если известно: объем денежного оборота по операционной деятельности компании, согласно плану поступления и расходования денежных средств, на предстоящий год составит 500 млн. руб., количество оборотов среднего остатка денежных активов в плановом году составит 24, операционный остаток денежных активов составлял в среднем 15 млн. руб., а фактический объем денежного оборота по текущим операциям компании составил в </w:t>
            </w:r>
            <w:r w:rsidRPr="00483537">
              <w:rPr>
                <w:sz w:val="24"/>
                <w:szCs w:val="24"/>
              </w:rPr>
              <w:lastRenderedPageBreak/>
              <w:t>текущем году 436 млн. руб.</w:t>
            </w:r>
          </w:p>
          <w:p w:rsidR="00AB3ADF" w:rsidRPr="00483537" w:rsidRDefault="00AB3ADF" w:rsidP="00AB3ADF">
            <w:pPr>
              <w:rPr>
                <w:sz w:val="24"/>
                <w:szCs w:val="24"/>
              </w:rPr>
            </w:pPr>
            <w:r w:rsidRPr="00483537">
              <w:rPr>
                <w:sz w:val="24"/>
                <w:szCs w:val="24"/>
              </w:rPr>
              <w:t xml:space="preserve">3.Компания планирует расширить свою ассортиментную линейку и запустить производство нового вида продукции. </w:t>
            </w:r>
            <w:r w:rsidRPr="00483537">
              <w:rPr>
                <w:sz w:val="24"/>
                <w:szCs w:val="24"/>
              </w:rPr>
              <w:tab/>
            </w:r>
            <w:r w:rsidRPr="00483537">
              <w:rPr>
                <w:sz w:val="24"/>
                <w:szCs w:val="24"/>
              </w:rPr>
              <w:tab/>
            </w:r>
            <w:r w:rsidRPr="00483537">
              <w:rPr>
                <w:sz w:val="24"/>
                <w:szCs w:val="24"/>
              </w:rPr>
              <w:tab/>
            </w:r>
          </w:p>
          <w:p w:rsidR="00AB3ADF" w:rsidRPr="00483537" w:rsidRDefault="00AB3ADF" w:rsidP="00AB3ADF">
            <w:pPr>
              <w:rPr>
                <w:sz w:val="24"/>
                <w:szCs w:val="24"/>
              </w:rPr>
            </w:pPr>
            <w:r w:rsidRPr="00483537">
              <w:rPr>
                <w:sz w:val="24"/>
                <w:szCs w:val="24"/>
              </w:rPr>
              <w:t>Реальный инвестиционный проект компании подразумевает покупку и монтаж нового оборудования; сырья, полуфабрикатов и тары; дополнительные общехозяйственные расходы, входящие в состав себестоимости.</w:t>
            </w:r>
            <w:r w:rsidRPr="00483537">
              <w:rPr>
                <w:sz w:val="24"/>
                <w:szCs w:val="24"/>
              </w:rPr>
              <w:tab/>
            </w:r>
            <w:r w:rsidRPr="00483537">
              <w:rPr>
                <w:sz w:val="24"/>
                <w:szCs w:val="24"/>
              </w:rPr>
              <w:tab/>
            </w:r>
            <w:r w:rsidRPr="00483537">
              <w:rPr>
                <w:sz w:val="24"/>
                <w:szCs w:val="24"/>
              </w:rPr>
              <w:tab/>
            </w:r>
            <w:r w:rsidRPr="00483537">
              <w:rPr>
                <w:sz w:val="24"/>
                <w:szCs w:val="24"/>
              </w:rPr>
              <w:tab/>
            </w:r>
            <w:r w:rsidRPr="00483537">
              <w:rPr>
                <w:sz w:val="24"/>
                <w:szCs w:val="24"/>
              </w:rPr>
              <w:tab/>
            </w:r>
            <w:r w:rsidRPr="00483537">
              <w:rPr>
                <w:sz w:val="24"/>
                <w:szCs w:val="24"/>
              </w:rPr>
              <w:tab/>
            </w:r>
            <w:r w:rsidRPr="00483537">
              <w:rPr>
                <w:sz w:val="24"/>
                <w:szCs w:val="24"/>
              </w:rPr>
              <w:tab/>
              <w:t>Смета затрат представлена ниже:</w:t>
            </w:r>
            <w:r w:rsidRPr="00483537">
              <w:rPr>
                <w:sz w:val="24"/>
                <w:szCs w:val="24"/>
              </w:rPr>
              <w:tab/>
            </w:r>
            <w:r w:rsidRPr="00483537">
              <w:rPr>
                <w:sz w:val="24"/>
                <w:szCs w:val="24"/>
              </w:rPr>
              <w:tab/>
            </w:r>
            <w:r w:rsidRPr="00483537">
              <w:rPr>
                <w:sz w:val="24"/>
                <w:szCs w:val="24"/>
              </w:rPr>
              <w:tab/>
              <w:t>оборудование 23 120 тыс. руб.</w:t>
            </w:r>
            <w:r w:rsidRPr="00483537">
              <w:rPr>
                <w:sz w:val="24"/>
                <w:szCs w:val="24"/>
              </w:rPr>
              <w:tab/>
            </w:r>
            <w:r w:rsidRPr="00483537">
              <w:rPr>
                <w:sz w:val="24"/>
                <w:szCs w:val="24"/>
              </w:rPr>
              <w:tab/>
            </w:r>
            <w:r w:rsidRPr="00483537">
              <w:rPr>
                <w:sz w:val="24"/>
                <w:szCs w:val="24"/>
              </w:rPr>
              <w:tab/>
            </w:r>
            <w:r w:rsidRPr="00483537">
              <w:rPr>
                <w:sz w:val="24"/>
                <w:szCs w:val="24"/>
              </w:rPr>
              <w:tab/>
              <w:t>сырье и материалы 1 000 тыс. руб.</w:t>
            </w:r>
          </w:p>
          <w:p w:rsidR="00AB3ADF" w:rsidRPr="00483537" w:rsidRDefault="00AB3ADF" w:rsidP="00AB3ADF">
            <w:pPr>
              <w:rPr>
                <w:sz w:val="24"/>
                <w:szCs w:val="24"/>
              </w:rPr>
            </w:pPr>
            <w:r w:rsidRPr="00483537">
              <w:rPr>
                <w:sz w:val="24"/>
                <w:szCs w:val="24"/>
              </w:rPr>
              <w:tab/>
              <w:t>полуфабрикаты 800 тыс. руб.</w:t>
            </w:r>
            <w:r w:rsidRPr="00483537">
              <w:rPr>
                <w:sz w:val="24"/>
                <w:szCs w:val="24"/>
              </w:rPr>
              <w:tab/>
            </w:r>
            <w:r w:rsidRPr="00483537">
              <w:rPr>
                <w:sz w:val="24"/>
                <w:szCs w:val="24"/>
              </w:rPr>
              <w:tab/>
            </w:r>
            <w:r w:rsidRPr="00483537">
              <w:rPr>
                <w:sz w:val="24"/>
                <w:szCs w:val="24"/>
              </w:rPr>
              <w:tab/>
            </w:r>
            <w:r w:rsidRPr="00483537">
              <w:rPr>
                <w:sz w:val="24"/>
                <w:szCs w:val="24"/>
              </w:rPr>
              <w:tab/>
              <w:t>тара и упаковка 200 тыс. руб.</w:t>
            </w:r>
            <w:r w:rsidRPr="00483537">
              <w:rPr>
                <w:sz w:val="24"/>
                <w:szCs w:val="24"/>
              </w:rPr>
              <w:tab/>
            </w:r>
            <w:r w:rsidRPr="00483537">
              <w:rPr>
                <w:sz w:val="24"/>
                <w:szCs w:val="24"/>
              </w:rPr>
              <w:tab/>
            </w:r>
            <w:r w:rsidRPr="00483537">
              <w:rPr>
                <w:sz w:val="24"/>
                <w:szCs w:val="24"/>
              </w:rPr>
              <w:tab/>
            </w:r>
            <w:r w:rsidRPr="00483537">
              <w:rPr>
                <w:sz w:val="24"/>
                <w:szCs w:val="24"/>
              </w:rPr>
              <w:tab/>
            </w:r>
            <w:r w:rsidRPr="00483537">
              <w:rPr>
                <w:sz w:val="24"/>
                <w:szCs w:val="24"/>
              </w:rPr>
              <w:tab/>
              <w:t>общехозяйственные расходы, связанные с запуском проекта 100 тыс. руб.</w:t>
            </w:r>
            <w:r w:rsidRPr="00483537">
              <w:rPr>
                <w:sz w:val="24"/>
                <w:szCs w:val="24"/>
              </w:rPr>
              <w:tab/>
            </w:r>
          </w:p>
          <w:p w:rsidR="00AB3ADF" w:rsidRPr="00483537" w:rsidRDefault="00AB3ADF" w:rsidP="00AB3ADF">
            <w:pPr>
              <w:rPr>
                <w:sz w:val="24"/>
                <w:szCs w:val="24"/>
              </w:rPr>
            </w:pPr>
            <w:r w:rsidRPr="00483537">
              <w:rPr>
                <w:sz w:val="24"/>
                <w:szCs w:val="24"/>
              </w:rPr>
              <w:t xml:space="preserve">Операционный поток инвестиционного проекта составит 9 млн. руб. ежегодно, на конец пятого года эксплуатации оборудование будет продано по остаточной стоимости, </w:t>
            </w:r>
            <w:r w:rsidRPr="00483537">
              <w:rPr>
                <w:sz w:val="24"/>
                <w:szCs w:val="24"/>
              </w:rPr>
              <w:tab/>
            </w:r>
          </w:p>
          <w:p w:rsidR="00AB3ADF" w:rsidRPr="00483537" w:rsidRDefault="00AB3ADF" w:rsidP="00AB3ADF">
            <w:pPr>
              <w:rPr>
                <w:sz w:val="24"/>
                <w:szCs w:val="24"/>
              </w:rPr>
            </w:pPr>
            <w:r w:rsidRPr="00483537">
              <w:rPr>
                <w:sz w:val="24"/>
                <w:szCs w:val="24"/>
              </w:rPr>
              <w:t>амортизация начисляется линейным способом, срок полезного использования 10 лет.</w:t>
            </w:r>
            <w:r w:rsidRPr="00483537">
              <w:rPr>
                <w:sz w:val="24"/>
                <w:szCs w:val="24"/>
              </w:rPr>
              <w:tab/>
            </w:r>
            <w:r w:rsidRPr="00483537">
              <w:rPr>
                <w:sz w:val="24"/>
                <w:szCs w:val="24"/>
              </w:rPr>
              <w:tab/>
              <w:t>Финансирование проекта возможно за счет средств частных инвесторов.</w:t>
            </w:r>
            <w:r w:rsidRPr="00483537">
              <w:rPr>
                <w:sz w:val="24"/>
                <w:szCs w:val="24"/>
              </w:rPr>
              <w:tab/>
            </w:r>
            <w:r w:rsidRPr="00483537">
              <w:rPr>
                <w:sz w:val="24"/>
                <w:szCs w:val="24"/>
              </w:rPr>
              <w:tab/>
            </w:r>
            <w:r w:rsidRPr="00483537">
              <w:rPr>
                <w:sz w:val="24"/>
                <w:szCs w:val="24"/>
              </w:rPr>
              <w:tab/>
              <w:t xml:space="preserve">Инвесторы рассматривают данный проект как альтернативу формированию портфеля ценных бумаг: привилегированных акций по цене 56 руб. с дивидендом 6 руб. и облигаций с купоном 12%, номиналом 500 руб., рыночной ценой 94% и сроком обращения 2 года - в равных долях. Оставшиеся три года доходность портфеля будет обеспечиваться на рассчитанном уровне за счет обновления структуры. </w:t>
            </w:r>
            <w:r w:rsidRPr="00483537">
              <w:rPr>
                <w:sz w:val="24"/>
                <w:szCs w:val="24"/>
              </w:rPr>
              <w:tab/>
            </w:r>
          </w:p>
          <w:p w:rsidR="00AB3ADF" w:rsidRPr="00483537" w:rsidRDefault="00AB3ADF" w:rsidP="00AB3ADF">
            <w:pPr>
              <w:rPr>
                <w:highlight w:val="yellow"/>
              </w:rPr>
            </w:pPr>
            <w:r w:rsidRPr="00483537">
              <w:rPr>
                <w:sz w:val="24"/>
                <w:szCs w:val="24"/>
              </w:rPr>
              <w:tab/>
              <w:t>Рассмотрите горизонт планирования 5 лет и сделайте вывод об эффективности финансирования инвестиционного проекта с помощью показателя NPV</w:t>
            </w:r>
          </w:p>
        </w:tc>
      </w:tr>
    </w:tbl>
    <w:p w:rsidR="00AB3ADF" w:rsidRDefault="00AB3ADF" w:rsidP="00FC10E3">
      <w:pPr>
        <w:ind w:firstLine="709"/>
        <w:jc w:val="both"/>
        <w:rPr>
          <w:i/>
          <w:sz w:val="28"/>
          <w:szCs w:val="28"/>
        </w:rPr>
        <w:sectPr w:rsidR="00AB3ADF" w:rsidSect="008C6448">
          <w:pgSz w:w="16838" w:h="11906" w:orient="landscape"/>
          <w:pgMar w:top="1134" w:right="1134" w:bottom="1134" w:left="1134" w:header="709" w:footer="709" w:gutter="0"/>
          <w:cols w:space="708"/>
          <w:titlePg/>
          <w:docGrid w:linePitch="360"/>
        </w:sectPr>
      </w:pPr>
    </w:p>
    <w:p w:rsidR="0093187F" w:rsidRPr="00D7275E" w:rsidRDefault="0093187F" w:rsidP="00FC10E3">
      <w:pPr>
        <w:pStyle w:val="1"/>
        <w:spacing w:before="0" w:line="360" w:lineRule="auto"/>
        <w:ind w:firstLine="709"/>
        <w:jc w:val="both"/>
      </w:pPr>
      <w:bookmarkStart w:id="17" w:name="_Toc415149567"/>
      <w:bookmarkStart w:id="18" w:name="_Toc449699550"/>
      <w:bookmarkStart w:id="19" w:name="_Toc494887657"/>
      <w:bookmarkStart w:id="20" w:name="_Toc115187282"/>
      <w:r w:rsidRPr="00D7275E">
        <w:lastRenderedPageBreak/>
        <w:t>8. Перечень основной и дополнительной учебной литературы, необходимой для освоения дисциплины</w:t>
      </w:r>
      <w:bookmarkEnd w:id="17"/>
      <w:bookmarkEnd w:id="18"/>
      <w:bookmarkEnd w:id="19"/>
      <w:bookmarkEnd w:id="20"/>
    </w:p>
    <w:p w:rsidR="00B36264" w:rsidRPr="00641FDD" w:rsidRDefault="00B36264" w:rsidP="00B36264">
      <w:pPr>
        <w:tabs>
          <w:tab w:val="left" w:pos="993"/>
        </w:tabs>
        <w:spacing w:line="360" w:lineRule="auto"/>
        <w:ind w:firstLine="709"/>
        <w:jc w:val="both"/>
        <w:rPr>
          <w:b/>
          <w:color w:val="FF0000"/>
          <w:sz w:val="28"/>
          <w:szCs w:val="28"/>
        </w:rPr>
      </w:pPr>
      <w:bookmarkStart w:id="21" w:name="_Toc115187284"/>
      <w:r w:rsidRPr="00641FDD">
        <w:rPr>
          <w:b/>
          <w:sz w:val="28"/>
          <w:szCs w:val="28"/>
        </w:rPr>
        <w:t>Нормативные правовые акты</w:t>
      </w:r>
    </w:p>
    <w:p w:rsidR="00B36264" w:rsidRPr="00641FDD" w:rsidRDefault="00B36264" w:rsidP="00B36264">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641FDD">
        <w:rPr>
          <w:sz w:val="28"/>
          <w:szCs w:val="28"/>
        </w:rPr>
        <w:t>Гражданский кодекс Российской Федерации (в действующей редакции)</w:t>
      </w:r>
    </w:p>
    <w:p w:rsidR="00B36264" w:rsidRPr="00641FDD" w:rsidRDefault="00B36264" w:rsidP="00B36264">
      <w:pPr>
        <w:pStyle w:val="a6"/>
        <w:widowControl/>
        <w:numPr>
          <w:ilvl w:val="0"/>
          <w:numId w:val="6"/>
        </w:numPr>
        <w:tabs>
          <w:tab w:val="num" w:pos="142"/>
          <w:tab w:val="left" w:pos="993"/>
        </w:tabs>
        <w:autoSpaceDE/>
        <w:autoSpaceDN/>
        <w:adjustRightInd/>
        <w:spacing w:line="360" w:lineRule="auto"/>
        <w:ind w:left="0" w:firstLine="709"/>
        <w:contextualSpacing/>
        <w:jc w:val="both"/>
        <w:rPr>
          <w:sz w:val="28"/>
          <w:szCs w:val="28"/>
        </w:rPr>
      </w:pPr>
      <w:r w:rsidRPr="00641FDD">
        <w:rPr>
          <w:sz w:val="28"/>
          <w:szCs w:val="28"/>
        </w:rPr>
        <w:t xml:space="preserve">Налоговый кодекс Российской Федерации (часть </w:t>
      </w:r>
      <w:r w:rsidR="00AA5E0D" w:rsidRPr="00641FDD">
        <w:rPr>
          <w:sz w:val="28"/>
          <w:szCs w:val="28"/>
        </w:rPr>
        <w:t>вторая) (</w:t>
      </w:r>
      <w:r w:rsidRPr="00641FDD">
        <w:rPr>
          <w:sz w:val="28"/>
          <w:szCs w:val="28"/>
        </w:rPr>
        <w:t>в действующей редакции)</w:t>
      </w:r>
    </w:p>
    <w:p w:rsidR="00B36264" w:rsidRPr="00641FDD" w:rsidRDefault="00B36264" w:rsidP="00B36264">
      <w:pPr>
        <w:numPr>
          <w:ilvl w:val="0"/>
          <w:numId w:val="6"/>
        </w:numPr>
        <w:tabs>
          <w:tab w:val="num" w:pos="0"/>
          <w:tab w:val="num" w:pos="142"/>
          <w:tab w:val="left" w:pos="426"/>
          <w:tab w:val="left" w:pos="993"/>
          <w:tab w:val="left" w:pos="1066"/>
        </w:tabs>
        <w:autoSpaceDE/>
        <w:autoSpaceDN/>
        <w:adjustRightInd/>
        <w:spacing w:line="360" w:lineRule="auto"/>
        <w:ind w:left="0" w:firstLine="709"/>
        <w:jc w:val="both"/>
        <w:rPr>
          <w:sz w:val="28"/>
          <w:szCs w:val="28"/>
        </w:rPr>
      </w:pPr>
      <w:r w:rsidRPr="00641FDD">
        <w:rPr>
          <w:sz w:val="28"/>
          <w:szCs w:val="28"/>
        </w:rPr>
        <w:t>Федеральный закон «Об акционерных обществах» от 26.12.1995 г., № 208-ФЗ (с последующими изменениями и дополнениями)</w:t>
      </w:r>
    </w:p>
    <w:p w:rsidR="00B36264" w:rsidRPr="00641FDD" w:rsidRDefault="00B36264" w:rsidP="00B36264">
      <w:pPr>
        <w:widowControl/>
        <w:numPr>
          <w:ilvl w:val="0"/>
          <w:numId w:val="6"/>
        </w:numPr>
        <w:tabs>
          <w:tab w:val="num" w:pos="142"/>
          <w:tab w:val="left" w:pos="360"/>
          <w:tab w:val="left" w:pos="993"/>
          <w:tab w:val="left" w:pos="1134"/>
        </w:tabs>
        <w:autoSpaceDE/>
        <w:autoSpaceDN/>
        <w:adjustRightInd/>
        <w:spacing w:line="360" w:lineRule="auto"/>
        <w:ind w:left="0" w:firstLine="709"/>
        <w:jc w:val="both"/>
        <w:rPr>
          <w:sz w:val="28"/>
          <w:szCs w:val="28"/>
        </w:rPr>
      </w:pPr>
      <w:r w:rsidRPr="00641FDD">
        <w:rPr>
          <w:bCs/>
          <w:sz w:val="28"/>
          <w:szCs w:val="28"/>
        </w:rPr>
        <w:t>Приказ Минфина РФ от 28.08. 2014 г. № 84н «Об утверждении порядка определения стоимости чистых активов»</w:t>
      </w:r>
    </w:p>
    <w:p w:rsidR="00B36264" w:rsidRPr="00641FDD" w:rsidRDefault="00B36264" w:rsidP="00B36264">
      <w:pPr>
        <w:widowControl/>
        <w:numPr>
          <w:ilvl w:val="0"/>
          <w:numId w:val="6"/>
        </w:numPr>
        <w:tabs>
          <w:tab w:val="num" w:pos="0"/>
          <w:tab w:val="left" w:pos="993"/>
          <w:tab w:val="left" w:pos="1134"/>
        </w:tabs>
        <w:spacing w:line="360" w:lineRule="auto"/>
        <w:ind w:left="0" w:firstLine="709"/>
        <w:jc w:val="both"/>
        <w:rPr>
          <w:sz w:val="28"/>
          <w:szCs w:val="28"/>
        </w:rPr>
      </w:pPr>
      <w:r w:rsidRPr="00641FDD">
        <w:rPr>
          <w:sz w:val="28"/>
          <w:szCs w:val="28"/>
        </w:rPr>
        <w:t xml:space="preserve">   Положение по бухгалтерскому учету «Доходы организации», ПБУ 9/99. Приказ Минфина России от 06.05.1999 г. № 32н (с последующими изменениями и дополнениями).</w:t>
      </w:r>
    </w:p>
    <w:p w:rsidR="00B36264" w:rsidRPr="00641FDD" w:rsidRDefault="00B36264" w:rsidP="00B36264">
      <w:pPr>
        <w:widowControl/>
        <w:numPr>
          <w:ilvl w:val="0"/>
          <w:numId w:val="6"/>
        </w:numPr>
        <w:tabs>
          <w:tab w:val="num" w:pos="142"/>
          <w:tab w:val="left" w:pos="993"/>
          <w:tab w:val="left" w:pos="1276"/>
        </w:tabs>
        <w:spacing w:line="360" w:lineRule="auto"/>
        <w:ind w:left="0" w:firstLine="709"/>
        <w:jc w:val="both"/>
        <w:rPr>
          <w:sz w:val="28"/>
          <w:szCs w:val="28"/>
        </w:rPr>
      </w:pPr>
      <w:r w:rsidRPr="00641FDD">
        <w:rPr>
          <w:sz w:val="28"/>
          <w:szCs w:val="28"/>
        </w:rPr>
        <w:t xml:space="preserve">  Положение по бухгалтерскому учету «Расходы организации», ПБУ 10/99. Приказ Минфина России от 06.05.1999 г. № 33н (с последующими изменениями и дополнениями).</w:t>
      </w:r>
    </w:p>
    <w:p w:rsidR="00B36264" w:rsidRPr="00641FDD" w:rsidRDefault="00B36264" w:rsidP="00B36264">
      <w:pPr>
        <w:pStyle w:val="a6"/>
        <w:numPr>
          <w:ilvl w:val="0"/>
          <w:numId w:val="6"/>
        </w:numPr>
        <w:tabs>
          <w:tab w:val="left" w:pos="993"/>
        </w:tabs>
        <w:spacing w:line="360" w:lineRule="auto"/>
        <w:ind w:left="0" w:firstLine="709"/>
        <w:jc w:val="both"/>
        <w:rPr>
          <w:sz w:val="28"/>
          <w:szCs w:val="28"/>
        </w:rPr>
      </w:pPr>
      <w:r w:rsidRPr="00641FDD">
        <w:rPr>
          <w:sz w:val="28"/>
          <w:szCs w:val="28"/>
        </w:rPr>
        <w:t>Приказ Минфина РФ от 2 февраля 2011 г. N 11н "Об утверждении Положения по бухгалтерскому учету "Отчет о движении денежных средств" (ПБУ 23/2011)"</w:t>
      </w:r>
    </w:p>
    <w:p w:rsidR="00B36264" w:rsidRPr="00641FDD" w:rsidRDefault="00B36264" w:rsidP="00B36264">
      <w:pPr>
        <w:tabs>
          <w:tab w:val="left" w:pos="993"/>
        </w:tabs>
        <w:spacing w:line="360" w:lineRule="auto"/>
        <w:ind w:firstLine="709"/>
        <w:jc w:val="both"/>
        <w:rPr>
          <w:b/>
          <w:sz w:val="28"/>
          <w:szCs w:val="28"/>
        </w:rPr>
      </w:pPr>
      <w:bookmarkStart w:id="22" w:name="_Toc19713518"/>
      <w:bookmarkStart w:id="23" w:name="_Toc494887658"/>
      <w:r w:rsidRPr="00641FDD">
        <w:rPr>
          <w:b/>
          <w:sz w:val="28"/>
          <w:szCs w:val="28"/>
        </w:rPr>
        <w:t>Основная литература:</w:t>
      </w:r>
      <w:bookmarkStart w:id="24" w:name="_Toc305285806"/>
      <w:bookmarkStart w:id="25" w:name="_Toc305285761"/>
      <w:bookmarkStart w:id="26" w:name="_Toc240096621"/>
      <w:bookmarkEnd w:id="22"/>
      <w:bookmarkEnd w:id="24"/>
      <w:bookmarkEnd w:id="25"/>
      <w:bookmarkEnd w:id="26"/>
    </w:p>
    <w:p w:rsidR="00B36264" w:rsidRPr="006D5F4D" w:rsidRDefault="00B36264" w:rsidP="00B36264">
      <w:pPr>
        <w:pStyle w:val="a6"/>
        <w:widowControl/>
        <w:numPr>
          <w:ilvl w:val="0"/>
          <w:numId w:val="6"/>
        </w:numPr>
        <w:tabs>
          <w:tab w:val="num" w:pos="567"/>
          <w:tab w:val="left" w:pos="993"/>
          <w:tab w:val="left" w:pos="1276"/>
        </w:tabs>
        <w:spacing w:line="360" w:lineRule="auto"/>
        <w:ind w:left="0" w:firstLine="709"/>
        <w:jc w:val="both"/>
        <w:rPr>
          <w:rStyle w:val="extended-textshort"/>
          <w:bCs/>
          <w:sz w:val="28"/>
          <w:szCs w:val="28"/>
        </w:rPr>
      </w:pPr>
      <w:r w:rsidRPr="006D5F4D">
        <w:rPr>
          <w:sz w:val="28"/>
          <w:szCs w:val="28"/>
        </w:rPr>
        <w:t xml:space="preserve">Корпоративные финансы: учебник / под ред. М. А. </w:t>
      </w:r>
      <w:r w:rsidR="00AA5E0D" w:rsidRPr="006D5F4D">
        <w:rPr>
          <w:sz w:val="28"/>
          <w:szCs w:val="28"/>
        </w:rPr>
        <w:t>Эскиндарова, М.</w:t>
      </w:r>
      <w:r w:rsidRPr="006D5F4D">
        <w:rPr>
          <w:sz w:val="28"/>
          <w:szCs w:val="28"/>
        </w:rPr>
        <w:t xml:space="preserve"> А. Федотовой. - Москва: Кнорус, 2016, 2022. – 480 с. – (Бакалавриат и магистратура). – </w:t>
      </w:r>
      <w:r w:rsidR="00AA5E0D" w:rsidRPr="006D5F4D">
        <w:rPr>
          <w:sz w:val="28"/>
          <w:szCs w:val="28"/>
        </w:rPr>
        <w:t>Текст:</w:t>
      </w:r>
      <w:r w:rsidRPr="006D5F4D">
        <w:rPr>
          <w:sz w:val="28"/>
          <w:szCs w:val="28"/>
        </w:rPr>
        <w:t xml:space="preserve"> непосредственный. – То же. – 2024. – ЭБС BOOK.ru. – URL: https://book.ru/book/950534 (дата обращения: 3</w:t>
      </w:r>
      <w:r>
        <w:rPr>
          <w:sz w:val="28"/>
          <w:szCs w:val="28"/>
        </w:rPr>
        <w:t>0</w:t>
      </w:r>
      <w:r w:rsidRPr="006D5F4D">
        <w:rPr>
          <w:sz w:val="28"/>
          <w:szCs w:val="28"/>
        </w:rPr>
        <w:t>.0</w:t>
      </w:r>
      <w:r>
        <w:rPr>
          <w:sz w:val="28"/>
          <w:szCs w:val="28"/>
        </w:rPr>
        <w:t>8</w:t>
      </w:r>
      <w:r w:rsidRPr="006D5F4D">
        <w:rPr>
          <w:sz w:val="28"/>
          <w:szCs w:val="28"/>
        </w:rPr>
        <w:t xml:space="preserve">.2024). — </w:t>
      </w:r>
      <w:r w:rsidR="00AA5E0D" w:rsidRPr="006D5F4D">
        <w:rPr>
          <w:sz w:val="28"/>
          <w:szCs w:val="28"/>
        </w:rPr>
        <w:t>Текст:</w:t>
      </w:r>
      <w:r w:rsidRPr="006D5F4D">
        <w:rPr>
          <w:sz w:val="28"/>
          <w:szCs w:val="28"/>
        </w:rPr>
        <w:t xml:space="preserve"> электронный.</w:t>
      </w:r>
      <w:r w:rsidRPr="006D5F4D">
        <w:rPr>
          <w:rStyle w:val="extended-textshort"/>
          <w:sz w:val="28"/>
          <w:szCs w:val="28"/>
        </w:rPr>
        <w:t xml:space="preserve"> </w:t>
      </w:r>
    </w:p>
    <w:p w:rsidR="00B36264" w:rsidRDefault="00B36264" w:rsidP="00AA5E0D">
      <w:pPr>
        <w:tabs>
          <w:tab w:val="num" w:pos="567"/>
          <w:tab w:val="left" w:pos="993"/>
          <w:tab w:val="left" w:pos="1276"/>
        </w:tabs>
        <w:spacing w:line="360" w:lineRule="auto"/>
        <w:ind w:firstLine="709"/>
        <w:jc w:val="both"/>
        <w:rPr>
          <w:rStyle w:val="extended-textshort"/>
          <w:bCs/>
          <w:sz w:val="28"/>
          <w:szCs w:val="28"/>
        </w:rPr>
      </w:pPr>
      <w:r>
        <w:rPr>
          <w:rStyle w:val="extended-textshort"/>
          <w:bCs/>
          <w:sz w:val="28"/>
          <w:szCs w:val="28"/>
        </w:rPr>
        <w:t>9.</w:t>
      </w:r>
      <w:r w:rsidRPr="006D5F4D">
        <w:rPr>
          <w:rStyle w:val="extended-textshort"/>
          <w:bCs/>
          <w:sz w:val="28"/>
          <w:szCs w:val="28"/>
        </w:rPr>
        <w:t xml:space="preserve">Финансовый менеджмент в Excel: учебник для направлений магистратуры "Экономика" и "Менеджмент"/ Е. А. Федорова, Л. И. Черникова, М. П. Лазарев [и др.]; </w:t>
      </w:r>
      <w:r w:rsidR="00AA5E0D" w:rsidRPr="006D5F4D">
        <w:rPr>
          <w:rStyle w:val="extended-textshort"/>
          <w:bCs/>
          <w:sz w:val="28"/>
          <w:szCs w:val="28"/>
        </w:rPr>
        <w:t>Финуниверситет;</w:t>
      </w:r>
      <w:r w:rsidRPr="006D5F4D">
        <w:rPr>
          <w:rStyle w:val="extended-textshort"/>
          <w:bCs/>
          <w:sz w:val="28"/>
          <w:szCs w:val="28"/>
        </w:rPr>
        <w:t xml:space="preserve"> под общ. ред. Е. А. Федоровой. - Москва: Кнорус, 2021. - 427 с. - (Магистратура). – </w:t>
      </w:r>
      <w:r w:rsidR="00AA5E0D" w:rsidRPr="006D5F4D">
        <w:rPr>
          <w:rStyle w:val="extended-textshort"/>
          <w:bCs/>
          <w:sz w:val="28"/>
          <w:szCs w:val="28"/>
        </w:rPr>
        <w:t>Текст:</w:t>
      </w:r>
      <w:r w:rsidRPr="006D5F4D">
        <w:rPr>
          <w:rStyle w:val="extended-textshort"/>
          <w:bCs/>
          <w:sz w:val="28"/>
          <w:szCs w:val="28"/>
        </w:rPr>
        <w:t xml:space="preserve"> непосредственный. – То же. – 2023. – ЭБС BOOK.ru. - URL: https://book.ru/book/949872 (дата </w:t>
      </w:r>
      <w:r w:rsidRPr="006D5F4D">
        <w:rPr>
          <w:rStyle w:val="extended-textshort"/>
          <w:bCs/>
          <w:sz w:val="28"/>
          <w:szCs w:val="28"/>
        </w:rPr>
        <w:lastRenderedPageBreak/>
        <w:t xml:space="preserve">обращения: </w:t>
      </w:r>
      <w:r>
        <w:rPr>
          <w:rStyle w:val="extended-textshort"/>
          <w:bCs/>
          <w:sz w:val="28"/>
          <w:szCs w:val="28"/>
        </w:rPr>
        <w:t>30</w:t>
      </w:r>
      <w:r w:rsidRPr="006D5F4D">
        <w:rPr>
          <w:rStyle w:val="extended-textshort"/>
          <w:bCs/>
          <w:sz w:val="28"/>
          <w:szCs w:val="28"/>
        </w:rPr>
        <w:t xml:space="preserve">.08.2024). – </w:t>
      </w:r>
      <w:r w:rsidR="00AA5E0D" w:rsidRPr="006D5F4D">
        <w:rPr>
          <w:rStyle w:val="extended-textshort"/>
          <w:bCs/>
          <w:sz w:val="28"/>
          <w:szCs w:val="28"/>
        </w:rPr>
        <w:t>Текст:</w:t>
      </w:r>
      <w:r w:rsidRPr="006D5F4D">
        <w:rPr>
          <w:rStyle w:val="extended-textshort"/>
          <w:bCs/>
          <w:sz w:val="28"/>
          <w:szCs w:val="28"/>
        </w:rPr>
        <w:t xml:space="preserve"> электронный. </w:t>
      </w:r>
    </w:p>
    <w:p w:rsidR="00B36264" w:rsidRPr="00641FDD" w:rsidRDefault="00B36264" w:rsidP="00B36264">
      <w:pPr>
        <w:widowControl/>
        <w:tabs>
          <w:tab w:val="num" w:pos="567"/>
          <w:tab w:val="left" w:pos="993"/>
          <w:tab w:val="left" w:pos="1276"/>
        </w:tabs>
        <w:spacing w:line="360" w:lineRule="auto"/>
        <w:ind w:firstLine="709"/>
        <w:jc w:val="both"/>
        <w:rPr>
          <w:bCs/>
          <w:iCs/>
          <w:snapToGrid w:val="0"/>
          <w:sz w:val="28"/>
          <w:szCs w:val="28"/>
        </w:rPr>
      </w:pPr>
      <w:r w:rsidRPr="00641FDD">
        <w:rPr>
          <w:b/>
          <w:bCs/>
          <w:iCs/>
          <w:snapToGrid w:val="0"/>
          <w:sz w:val="28"/>
          <w:szCs w:val="28"/>
        </w:rPr>
        <w:t>Дополнительная литература</w:t>
      </w:r>
      <w:r w:rsidRPr="00641FDD">
        <w:rPr>
          <w:bCs/>
          <w:iCs/>
          <w:snapToGrid w:val="0"/>
          <w:sz w:val="28"/>
          <w:szCs w:val="28"/>
        </w:rPr>
        <w:t>:</w:t>
      </w:r>
    </w:p>
    <w:p w:rsidR="00B36264" w:rsidRDefault="00B36264" w:rsidP="00B36264">
      <w:pPr>
        <w:pStyle w:val="a6"/>
        <w:tabs>
          <w:tab w:val="left" w:pos="993"/>
        </w:tabs>
        <w:spacing w:line="360" w:lineRule="auto"/>
        <w:ind w:left="0" w:firstLine="709"/>
        <w:jc w:val="both"/>
        <w:rPr>
          <w:sz w:val="28"/>
          <w:szCs w:val="28"/>
        </w:rPr>
      </w:pPr>
      <w:bookmarkStart w:id="27" w:name="_Toc85440151"/>
      <w:bookmarkEnd w:id="23"/>
      <w:r>
        <w:rPr>
          <w:sz w:val="28"/>
          <w:szCs w:val="28"/>
        </w:rPr>
        <w:t>10.</w:t>
      </w:r>
      <w:r w:rsidRPr="006D5F4D">
        <w:rPr>
          <w:sz w:val="28"/>
          <w:szCs w:val="28"/>
        </w:rPr>
        <w:t xml:space="preserve">Анализ и прогнозирование денежных потоков: учебник / Н. А. Никифорова, С. Н. Миловидова, Т. Б. Иззука [и др.] ; под ред. Н. А. Никифоровой ; Финуниверситет. — </w:t>
      </w:r>
      <w:r w:rsidR="00AA5E0D" w:rsidRPr="006D5F4D">
        <w:rPr>
          <w:sz w:val="28"/>
          <w:szCs w:val="28"/>
        </w:rPr>
        <w:t>Москва:</w:t>
      </w:r>
      <w:r w:rsidRPr="006D5F4D">
        <w:rPr>
          <w:sz w:val="28"/>
          <w:szCs w:val="28"/>
        </w:rPr>
        <w:t xml:space="preserve"> КноРус, 2022. — 312 с. — ЭБС BOOK.ru. — URL: https://book.ru/book/943674 (дата обращения: 30.08.2024). - </w:t>
      </w:r>
      <w:r w:rsidR="00AA5E0D" w:rsidRPr="006D5F4D">
        <w:rPr>
          <w:sz w:val="28"/>
          <w:szCs w:val="28"/>
        </w:rPr>
        <w:t>Текст:</w:t>
      </w:r>
      <w:r w:rsidRPr="006D5F4D">
        <w:rPr>
          <w:sz w:val="28"/>
          <w:szCs w:val="28"/>
        </w:rPr>
        <w:t xml:space="preserve"> электронный. </w:t>
      </w:r>
    </w:p>
    <w:p w:rsidR="00B36264" w:rsidRPr="006D5F4D" w:rsidRDefault="00B36264" w:rsidP="00B36264">
      <w:pPr>
        <w:tabs>
          <w:tab w:val="left" w:pos="993"/>
        </w:tabs>
        <w:spacing w:line="360" w:lineRule="auto"/>
        <w:ind w:firstLine="709"/>
        <w:jc w:val="both"/>
        <w:rPr>
          <w:sz w:val="28"/>
          <w:szCs w:val="28"/>
        </w:rPr>
      </w:pPr>
      <w:r>
        <w:rPr>
          <w:sz w:val="28"/>
          <w:szCs w:val="28"/>
        </w:rPr>
        <w:t xml:space="preserve">11. </w:t>
      </w:r>
      <w:r w:rsidRPr="006D5F4D">
        <w:rPr>
          <w:sz w:val="28"/>
          <w:szCs w:val="28"/>
        </w:rPr>
        <w:t xml:space="preserve">Алексеева, Н. А. Анализ денежных потоков организации. Сборник задач с методическими рекомендациями и ответами к решению </w:t>
      </w:r>
      <w:r w:rsidR="00AA5E0D" w:rsidRPr="006D5F4D">
        <w:rPr>
          <w:sz w:val="28"/>
          <w:szCs w:val="28"/>
        </w:rPr>
        <w:t>задач:</w:t>
      </w:r>
      <w:r w:rsidRPr="006D5F4D">
        <w:rPr>
          <w:sz w:val="28"/>
          <w:szCs w:val="28"/>
        </w:rPr>
        <w:t xml:space="preserve"> учебное пособие / Н. А. Алексеева. — </w:t>
      </w:r>
      <w:r w:rsidR="00AA5E0D" w:rsidRPr="006D5F4D">
        <w:rPr>
          <w:sz w:val="28"/>
          <w:szCs w:val="28"/>
        </w:rPr>
        <w:t>Москва:</w:t>
      </w:r>
      <w:r w:rsidRPr="006D5F4D">
        <w:rPr>
          <w:sz w:val="28"/>
          <w:szCs w:val="28"/>
        </w:rPr>
        <w:t xml:space="preserve"> ИНФРА-М, 2021. — 159 с. — (Высшее образование: Бакалавриат). - ЭБС ZNANIUM. -  URL: https://znanium.com/catalog/product/1497868 (дата обращения: 30.08.2024). – </w:t>
      </w:r>
      <w:r w:rsidR="00AA5E0D" w:rsidRPr="006D5F4D">
        <w:rPr>
          <w:sz w:val="28"/>
          <w:szCs w:val="28"/>
        </w:rPr>
        <w:t>Текст:</w:t>
      </w:r>
      <w:r w:rsidRPr="006D5F4D">
        <w:rPr>
          <w:sz w:val="28"/>
          <w:szCs w:val="28"/>
        </w:rPr>
        <w:t xml:space="preserve"> электронный. </w:t>
      </w:r>
    </w:p>
    <w:p w:rsidR="00B36264" w:rsidRDefault="00B36264" w:rsidP="00B36264">
      <w:pPr>
        <w:widowControl/>
        <w:tabs>
          <w:tab w:val="left" w:pos="993"/>
        </w:tabs>
        <w:spacing w:line="360" w:lineRule="auto"/>
        <w:ind w:firstLine="709"/>
        <w:jc w:val="both"/>
        <w:rPr>
          <w:sz w:val="28"/>
          <w:szCs w:val="28"/>
        </w:rPr>
      </w:pPr>
      <w:r>
        <w:rPr>
          <w:sz w:val="28"/>
          <w:szCs w:val="28"/>
        </w:rPr>
        <w:t xml:space="preserve">12. </w:t>
      </w:r>
      <w:r w:rsidRPr="006D5F4D">
        <w:rPr>
          <w:sz w:val="28"/>
          <w:szCs w:val="28"/>
        </w:rPr>
        <w:t xml:space="preserve">Кеменов, А. В. Управление денежными </w:t>
      </w:r>
      <w:r w:rsidR="00AA5E0D" w:rsidRPr="006D5F4D">
        <w:rPr>
          <w:sz w:val="28"/>
          <w:szCs w:val="28"/>
        </w:rPr>
        <w:t>потоками:</w:t>
      </w:r>
      <w:r w:rsidRPr="006D5F4D">
        <w:rPr>
          <w:sz w:val="28"/>
          <w:szCs w:val="28"/>
        </w:rPr>
        <w:t xml:space="preserve"> учебное пособие для студентов вузов, обучающихся по специальностям экономики и управления / А. В. Кеменов. - 3-е изд., перераб. и доп. - </w:t>
      </w:r>
      <w:r w:rsidR="00AA5E0D" w:rsidRPr="006D5F4D">
        <w:rPr>
          <w:sz w:val="28"/>
          <w:szCs w:val="28"/>
        </w:rPr>
        <w:t>Москва:</w:t>
      </w:r>
      <w:r w:rsidRPr="006D5F4D">
        <w:rPr>
          <w:sz w:val="28"/>
          <w:szCs w:val="28"/>
        </w:rPr>
        <w:t xml:space="preserve"> ЮНИТИ-ДАНА, 2020. - 191 с. - ЭБС ZNANIUM. - URL: https://znanium.com/catalog/product/1376412 (дата обращения: </w:t>
      </w:r>
      <w:r>
        <w:rPr>
          <w:sz w:val="28"/>
          <w:szCs w:val="28"/>
        </w:rPr>
        <w:t>30</w:t>
      </w:r>
      <w:r w:rsidRPr="006D5F4D">
        <w:rPr>
          <w:sz w:val="28"/>
          <w:szCs w:val="28"/>
        </w:rPr>
        <w:t xml:space="preserve">.08.2024). - </w:t>
      </w:r>
      <w:r w:rsidR="00AA5E0D" w:rsidRPr="006D5F4D">
        <w:rPr>
          <w:sz w:val="28"/>
          <w:szCs w:val="28"/>
        </w:rPr>
        <w:t>Текст:</w:t>
      </w:r>
      <w:r w:rsidRPr="006D5F4D">
        <w:rPr>
          <w:sz w:val="28"/>
          <w:szCs w:val="28"/>
        </w:rPr>
        <w:t xml:space="preserve"> электронный. </w:t>
      </w:r>
    </w:p>
    <w:p w:rsidR="00B36264" w:rsidRDefault="00B36264" w:rsidP="00B36264">
      <w:pPr>
        <w:pStyle w:val="1"/>
        <w:tabs>
          <w:tab w:val="left" w:pos="993"/>
        </w:tabs>
        <w:spacing w:before="0" w:line="360" w:lineRule="auto"/>
        <w:ind w:firstLine="709"/>
        <w:jc w:val="both"/>
        <w:rPr>
          <w:rFonts w:eastAsia="Times New Roman" w:cs="Times New Roman"/>
          <w:b w:val="0"/>
          <w:bCs w:val="0"/>
        </w:rPr>
      </w:pPr>
      <w:bookmarkStart w:id="28" w:name="_Toc115187283"/>
      <w:r>
        <w:rPr>
          <w:rFonts w:eastAsia="Times New Roman" w:cs="Times New Roman"/>
          <w:b w:val="0"/>
          <w:bCs w:val="0"/>
        </w:rPr>
        <w:t>13. Ф</w:t>
      </w:r>
      <w:r w:rsidRPr="006D5F4D">
        <w:rPr>
          <w:rFonts w:eastAsia="Times New Roman" w:cs="Times New Roman"/>
          <w:b w:val="0"/>
          <w:bCs w:val="0"/>
        </w:rPr>
        <w:t xml:space="preserve">инансовое планирование в организациях: учебник для направ. бакалавриата "Экономика" / С. В. Большаков [и др.]; Финуниверситет; под ред. Л. Г. Паштовой - Москва: Кнорус, 2019. - 274 с. - </w:t>
      </w:r>
      <w:r w:rsidR="00AA5E0D" w:rsidRPr="006D5F4D">
        <w:rPr>
          <w:rFonts w:eastAsia="Times New Roman" w:cs="Times New Roman"/>
          <w:b w:val="0"/>
          <w:bCs w:val="0"/>
        </w:rPr>
        <w:t>Текст:</w:t>
      </w:r>
      <w:r w:rsidRPr="006D5F4D">
        <w:rPr>
          <w:rFonts w:eastAsia="Times New Roman" w:cs="Times New Roman"/>
          <w:b w:val="0"/>
          <w:bCs w:val="0"/>
        </w:rPr>
        <w:t xml:space="preserve"> непосредственный. – То же. – 2022. - ЭБС BOOK.ru. - URL: https://book.ru/book/943239 (дата обращения: </w:t>
      </w:r>
      <w:r>
        <w:rPr>
          <w:rFonts w:eastAsia="Times New Roman" w:cs="Times New Roman"/>
          <w:b w:val="0"/>
          <w:bCs w:val="0"/>
        </w:rPr>
        <w:t>30</w:t>
      </w:r>
      <w:r w:rsidRPr="006D5F4D">
        <w:rPr>
          <w:rFonts w:eastAsia="Times New Roman" w:cs="Times New Roman"/>
          <w:b w:val="0"/>
          <w:bCs w:val="0"/>
        </w:rPr>
        <w:t xml:space="preserve">.08.2024). - </w:t>
      </w:r>
      <w:r w:rsidR="00AA5E0D" w:rsidRPr="006D5F4D">
        <w:rPr>
          <w:rFonts w:eastAsia="Times New Roman" w:cs="Times New Roman"/>
          <w:b w:val="0"/>
          <w:bCs w:val="0"/>
        </w:rPr>
        <w:t>Текст:</w:t>
      </w:r>
      <w:r w:rsidRPr="006D5F4D">
        <w:rPr>
          <w:rFonts w:eastAsia="Times New Roman" w:cs="Times New Roman"/>
          <w:b w:val="0"/>
          <w:bCs w:val="0"/>
        </w:rPr>
        <w:t xml:space="preserve"> электронный. </w:t>
      </w:r>
    </w:p>
    <w:p w:rsidR="00B36264" w:rsidRPr="00641FDD" w:rsidRDefault="00B36264" w:rsidP="00B36264">
      <w:pPr>
        <w:pStyle w:val="1"/>
        <w:tabs>
          <w:tab w:val="left" w:pos="851"/>
          <w:tab w:val="left" w:pos="993"/>
        </w:tabs>
        <w:spacing w:before="0" w:line="360" w:lineRule="auto"/>
        <w:ind w:firstLine="709"/>
        <w:jc w:val="both"/>
        <w:rPr>
          <w:kern w:val="32"/>
        </w:rPr>
      </w:pPr>
      <w:r w:rsidRPr="00641FDD">
        <w:rPr>
          <w:bCs w:val="0"/>
          <w:kern w:val="32"/>
        </w:rPr>
        <w:t>9.Перечень ресурсов информационно-телекоммуникационной сети "Интернет", необходимых для освоения дисциплины</w:t>
      </w:r>
      <w:bookmarkEnd w:id="27"/>
      <w:bookmarkEnd w:id="28"/>
    </w:p>
    <w:p w:rsidR="00B36264" w:rsidRPr="00641FDD" w:rsidRDefault="00B36264" w:rsidP="00B36264">
      <w:pPr>
        <w:widowControl/>
        <w:tabs>
          <w:tab w:val="left" w:pos="851"/>
          <w:tab w:val="left" w:pos="993"/>
        </w:tabs>
        <w:autoSpaceDE/>
        <w:autoSpaceDN/>
        <w:adjustRightInd/>
        <w:spacing w:line="360" w:lineRule="auto"/>
        <w:ind w:firstLine="709"/>
        <w:jc w:val="both"/>
        <w:rPr>
          <w:sz w:val="28"/>
          <w:szCs w:val="28"/>
        </w:rPr>
      </w:pPr>
      <w:r>
        <w:rPr>
          <w:sz w:val="28"/>
          <w:szCs w:val="28"/>
        </w:rPr>
        <w:t>1.</w:t>
      </w:r>
      <w:r w:rsidRPr="00641FDD">
        <w:rPr>
          <w:sz w:val="28"/>
          <w:szCs w:val="28"/>
        </w:rPr>
        <w:t>Электронные ресурсы БИК:</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Электронная библиотека Финансового университета (ЭБ) </w:t>
      </w:r>
      <w:hyperlink r:id="rId11" w:history="1">
        <w:r w:rsidRPr="006D5F4D">
          <w:rPr>
            <w:rFonts w:eastAsia="Calibri"/>
            <w:sz w:val="28"/>
            <w:szCs w:val="28"/>
            <w:lang w:eastAsia="en-US"/>
          </w:rPr>
          <w:t>http://elib.fa.ru/</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Электронно-библиотечная система BOOK.RU http://www.book.ru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Электронно-библиотечная система Znanium http://www.znanium.</w:t>
      </w:r>
      <w:r w:rsidRPr="006D5F4D">
        <w:rPr>
          <w:rFonts w:eastAsia="Calibri"/>
          <w:color w:val="000000"/>
          <w:sz w:val="28"/>
          <w:szCs w:val="28"/>
          <w:lang w:val="en-US" w:eastAsia="en-US"/>
        </w:rPr>
        <w:t>ru</w:t>
      </w:r>
    </w:p>
    <w:p w:rsidR="00B36264" w:rsidRPr="006D5F4D" w:rsidRDefault="00B36264" w:rsidP="006962D7">
      <w:pPr>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 xml:space="preserve">Электронно-библиотечная система издательства «ЮРАЙТ» </w:t>
      </w:r>
      <w:hyperlink r:id="rId12" w:history="1">
        <w:r w:rsidRPr="006D5F4D">
          <w:rPr>
            <w:rFonts w:eastAsia="Calibri"/>
            <w:sz w:val="28"/>
            <w:szCs w:val="28"/>
            <w:lang w:eastAsia="en-US"/>
          </w:rPr>
          <w:t>https://urait.ru/</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Электронно-библиотечная система «Университетская библиотека ОНЛАЙН» http://biblioclub.ru/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Электронно-библиотечная система «Лань» https://e.lanbook.com/</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Электронно-библиотечная система издательства «Проспект» </w:t>
      </w:r>
      <w:hyperlink r:id="rId13" w:history="1">
        <w:r w:rsidRPr="006D5F4D">
          <w:rPr>
            <w:rFonts w:eastAsia="Calibri"/>
            <w:sz w:val="28"/>
            <w:szCs w:val="28"/>
            <w:lang w:eastAsia="en-US"/>
          </w:rPr>
          <w:t>http://ebs.prospekt.org/books</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shd w:val="clear" w:color="auto" w:fill="FFFFFF"/>
          <w:lang w:eastAsia="en-US"/>
        </w:rPr>
        <w:t>Справочно-образовательная система</w:t>
      </w:r>
      <w:r w:rsidRPr="006D5F4D">
        <w:rPr>
          <w:rFonts w:eastAsia="Calibri"/>
          <w:color w:val="000000"/>
          <w:sz w:val="28"/>
          <w:szCs w:val="28"/>
          <w:lang w:eastAsia="en-US"/>
        </w:rPr>
        <w:t xml:space="preserve"> Актион 360 https://action360.ru/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Деловая онлайн-библиотека Alpina Digital </w:t>
      </w:r>
      <w:hyperlink r:id="rId14" w:history="1">
        <w:r w:rsidRPr="006D5F4D">
          <w:rPr>
            <w:rFonts w:eastAsia="Calibri"/>
            <w:sz w:val="28"/>
            <w:szCs w:val="28"/>
            <w:lang w:eastAsia="en-US"/>
          </w:rPr>
          <w:t>http://lib.alpinadigital.ru/</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sz w:val="28"/>
          <w:szCs w:val="28"/>
          <w:lang w:eastAsia="en-US"/>
        </w:rPr>
        <w:t>Электронная библиотека издательства «МИФ» («Манн, Иванов и Фербер») https://fa.miflib.ru/auth/#/registration</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Электронная библиотека Издательского дома «Гребенников» https://grebennikon.ru/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 xml:space="preserve">Научная электронная библиотека eLibrary.ru http://elibrary.ru  </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Национальная электронная библиотека http://нэб.рф/</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Финансовая справочная система «Финансовый директор» http://www.1fd.ru/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Ресурсы информационно-аналитического агентства по финансовым рынкам Cbonds.ru https://cbonds.ru/</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СПАРК </w:t>
      </w:r>
      <w:hyperlink r:id="rId15" w:history="1">
        <w:r w:rsidRPr="006D5F4D">
          <w:rPr>
            <w:rFonts w:eastAsia="Calibri"/>
            <w:sz w:val="28"/>
            <w:szCs w:val="28"/>
            <w:lang w:eastAsia="en-US"/>
          </w:rPr>
          <w:t>https://spark-interfax.ru/</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val="en-US" w:eastAsia="en-US"/>
        </w:rPr>
      </w:pPr>
      <w:r w:rsidRPr="006D5F4D">
        <w:rPr>
          <w:rFonts w:eastAsia="Calibri"/>
          <w:color w:val="000000"/>
          <w:sz w:val="28"/>
          <w:szCs w:val="28"/>
          <w:lang w:eastAsia="en-US"/>
        </w:rPr>
        <w:t>Платформа</w:t>
      </w:r>
      <w:r w:rsidRPr="006D5F4D">
        <w:rPr>
          <w:rFonts w:eastAsia="Calibri"/>
          <w:color w:val="000000"/>
          <w:sz w:val="28"/>
          <w:szCs w:val="28"/>
          <w:lang w:val="en-US" w:eastAsia="en-US"/>
        </w:rPr>
        <w:t xml:space="preserve"> STATISTA https://www.statista.com/</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Электронная коллекция книг издательства Springer:  Springer eBooks </w:t>
      </w:r>
      <w:hyperlink r:id="rId16" w:history="1">
        <w:r w:rsidRPr="006D5F4D">
          <w:rPr>
            <w:rFonts w:eastAsia="Calibri"/>
            <w:sz w:val="28"/>
            <w:szCs w:val="28"/>
            <w:lang w:eastAsia="en-US"/>
          </w:rPr>
          <w:t>http://link.springer.com/</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color w:val="000000"/>
          <w:sz w:val="28"/>
          <w:szCs w:val="28"/>
          <w:lang w:eastAsia="en-US"/>
        </w:rPr>
        <w:t xml:space="preserve">Электронные продукты издательства Elsevier </w:t>
      </w:r>
      <w:hyperlink r:id="rId17" w:history="1">
        <w:r w:rsidRPr="006D5F4D">
          <w:rPr>
            <w:rFonts w:eastAsia="Calibri"/>
            <w:sz w:val="28"/>
            <w:szCs w:val="28"/>
            <w:lang w:eastAsia="en-US"/>
          </w:rPr>
          <w:t>http://www.sciencedirect.com</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val="en-US" w:eastAsia="en-US"/>
        </w:rPr>
      </w:pPr>
      <w:r w:rsidRPr="006D5F4D">
        <w:rPr>
          <w:rFonts w:eastAsia="Calibri"/>
          <w:color w:val="000000"/>
          <w:sz w:val="28"/>
          <w:szCs w:val="28"/>
          <w:lang w:val="en-US" w:eastAsia="en-US"/>
        </w:rPr>
        <w:t xml:space="preserve">Emerald: Management eJournal Portfolio </w:t>
      </w:r>
      <w:hyperlink r:id="rId18" w:history="1">
        <w:r w:rsidRPr="006D5F4D">
          <w:rPr>
            <w:rFonts w:eastAsia="Calibri"/>
            <w:sz w:val="28"/>
            <w:szCs w:val="28"/>
            <w:lang w:val="en-US" w:eastAsia="en-US"/>
          </w:rPr>
          <w:t>https://www.emerald.com/insight/</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eastAsia="en-US"/>
        </w:rPr>
      </w:pPr>
      <w:r w:rsidRPr="006D5F4D">
        <w:rPr>
          <w:rFonts w:eastAsia="Calibri"/>
          <w:sz w:val="28"/>
          <w:szCs w:val="28"/>
          <w:lang w:eastAsia="en-US"/>
        </w:rPr>
        <w:t>Библиотека онлайн Лекций по Бизнесу и Маркетингу издательства Не</w:t>
      </w:r>
      <w:r w:rsidRPr="006D5F4D">
        <w:rPr>
          <w:rFonts w:eastAsia="Calibri"/>
          <w:sz w:val="28"/>
          <w:szCs w:val="28"/>
          <w:lang w:val="en-US" w:eastAsia="en-US"/>
        </w:rPr>
        <w:t>n</w:t>
      </w:r>
      <w:r w:rsidRPr="006D5F4D">
        <w:rPr>
          <w:rFonts w:eastAsia="Calibri"/>
          <w:sz w:val="28"/>
          <w:szCs w:val="28"/>
          <w:lang w:eastAsia="en-US"/>
        </w:rPr>
        <w:t xml:space="preserve">rу </w:t>
      </w:r>
      <w:r w:rsidRPr="006D5F4D">
        <w:rPr>
          <w:rFonts w:eastAsia="Calibri"/>
          <w:sz w:val="28"/>
          <w:szCs w:val="28"/>
          <w:lang w:val="en-US" w:eastAsia="en-US"/>
        </w:rPr>
        <w:t>S</w:t>
      </w:r>
      <w:r w:rsidRPr="006D5F4D">
        <w:rPr>
          <w:rFonts w:eastAsia="Calibri"/>
          <w:sz w:val="28"/>
          <w:szCs w:val="28"/>
          <w:lang w:eastAsia="en-US"/>
        </w:rPr>
        <w:t xml:space="preserve">tewart Talks </w:t>
      </w:r>
      <w:hyperlink r:id="rId19" w:history="1">
        <w:r w:rsidRPr="006D5F4D">
          <w:rPr>
            <w:rFonts w:eastAsia="Calibri"/>
            <w:sz w:val="28"/>
            <w:szCs w:val="28"/>
            <w:lang w:eastAsia="en-US"/>
          </w:rPr>
          <w:t>https://hstalks.com/business/</w:t>
        </w:r>
      </w:hyperlink>
    </w:p>
    <w:p w:rsidR="00B36264" w:rsidRPr="006D5F4D" w:rsidRDefault="00B36264" w:rsidP="006962D7">
      <w:pPr>
        <w:numPr>
          <w:ilvl w:val="0"/>
          <w:numId w:val="16"/>
        </w:numPr>
        <w:tabs>
          <w:tab w:val="left" w:pos="851"/>
        </w:tabs>
        <w:autoSpaceDE/>
        <w:autoSpaceDN/>
        <w:adjustRightInd/>
        <w:spacing w:line="360" w:lineRule="auto"/>
        <w:ind w:left="0" w:firstLine="709"/>
        <w:contextualSpacing/>
        <w:jc w:val="both"/>
        <w:rPr>
          <w:rFonts w:eastAsia="Calibri"/>
          <w:b/>
          <w:bCs/>
          <w:sz w:val="28"/>
          <w:szCs w:val="28"/>
          <w:lang w:val="en-US" w:eastAsia="en-US"/>
        </w:rPr>
      </w:pPr>
      <w:r w:rsidRPr="006D5F4D">
        <w:rPr>
          <w:rFonts w:eastAsia="Calibri"/>
          <w:bCs/>
          <w:sz w:val="28"/>
          <w:szCs w:val="28"/>
          <w:lang w:val="en-US" w:eastAsia="en-US"/>
        </w:rPr>
        <w:t xml:space="preserve">Henry Stewart Talks: Journals in The Business &amp; Management Collection </w:t>
      </w:r>
      <w:hyperlink r:id="rId20" w:history="1">
        <w:r w:rsidRPr="006D5F4D">
          <w:rPr>
            <w:rFonts w:eastAsia="Calibri"/>
            <w:bCs/>
            <w:sz w:val="28"/>
            <w:szCs w:val="28"/>
            <w:lang w:val="en-US" w:eastAsia="en-US"/>
          </w:rPr>
          <w:t>https://hstalks.com/business/journals/</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sz w:val="28"/>
          <w:szCs w:val="28"/>
          <w:lang w:val="en-US" w:eastAsia="en-US"/>
        </w:rPr>
      </w:pPr>
      <w:r w:rsidRPr="006D5F4D">
        <w:rPr>
          <w:rFonts w:eastAsia="Calibri"/>
          <w:bCs/>
          <w:sz w:val="28"/>
          <w:szCs w:val="28"/>
          <w:lang w:val="en-US" w:eastAsia="en-US"/>
        </w:rPr>
        <w:lastRenderedPageBreak/>
        <w:t>CNKI. Academic Reference</w:t>
      </w:r>
      <w:r w:rsidRPr="006D5F4D">
        <w:rPr>
          <w:rFonts w:eastAsia="Calibri"/>
          <w:b/>
          <w:bCs/>
          <w:sz w:val="28"/>
          <w:szCs w:val="28"/>
          <w:lang w:val="en-US" w:eastAsia="en-US"/>
        </w:rPr>
        <w:t xml:space="preserve"> </w:t>
      </w:r>
      <w:hyperlink r:id="rId21" w:history="1">
        <w:r w:rsidRPr="006D5F4D">
          <w:rPr>
            <w:rFonts w:eastAsia="Calibri"/>
            <w:sz w:val="28"/>
            <w:szCs w:val="28"/>
            <w:lang w:val="en-US" w:eastAsia="en-US"/>
          </w:rPr>
          <w:t>https://ar.oversea.cnki.net/</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bCs/>
          <w:sz w:val="28"/>
          <w:szCs w:val="28"/>
          <w:lang w:val="en-US" w:eastAsia="en-US"/>
        </w:rPr>
      </w:pPr>
      <w:r w:rsidRPr="006D5F4D">
        <w:rPr>
          <w:rFonts w:eastAsia="Calibri"/>
          <w:bCs/>
          <w:sz w:val="28"/>
          <w:szCs w:val="28"/>
          <w:lang w:val="en-US" w:eastAsia="en-US"/>
        </w:rPr>
        <w:t>CNKI. China Academic Journals Full-text Database</w:t>
      </w:r>
      <w:r w:rsidRPr="006D5F4D">
        <w:rPr>
          <w:rFonts w:eastAsia="Calibri"/>
          <w:b/>
          <w:bCs/>
          <w:sz w:val="28"/>
          <w:szCs w:val="28"/>
          <w:lang w:val="en-US" w:eastAsia="en-US"/>
        </w:rPr>
        <w:t xml:space="preserve"> </w:t>
      </w:r>
      <w:hyperlink r:id="rId22" w:history="1">
        <w:r w:rsidRPr="006D5F4D">
          <w:rPr>
            <w:rFonts w:eastAsia="Calibri"/>
            <w:bCs/>
            <w:sz w:val="28"/>
            <w:szCs w:val="28"/>
            <w:lang w:val="en-US" w:eastAsia="en-US"/>
          </w:rPr>
          <w:t>https://oversea.cnki.net/kns?dbcode=CFLQ</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jc w:val="both"/>
        <w:rPr>
          <w:bCs/>
          <w:sz w:val="28"/>
          <w:szCs w:val="28"/>
          <w:lang w:val="en-US"/>
        </w:rPr>
      </w:pPr>
      <w:r w:rsidRPr="006D5F4D">
        <w:rPr>
          <w:bCs/>
          <w:sz w:val="28"/>
          <w:szCs w:val="28"/>
          <w:lang w:val="en-US"/>
        </w:rPr>
        <w:t xml:space="preserve">JSTOR. Arts &amp; Sciences I Collection </w:t>
      </w:r>
      <w:hyperlink r:id="rId23" w:history="1">
        <w:r w:rsidRPr="006D5F4D">
          <w:rPr>
            <w:sz w:val="28"/>
            <w:szCs w:val="28"/>
            <w:lang w:val="en-US"/>
          </w:rPr>
          <w:t>https://www.jstor.org/</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bCs/>
          <w:color w:val="000000"/>
          <w:sz w:val="28"/>
          <w:szCs w:val="28"/>
          <w:lang w:eastAsia="en-US"/>
        </w:rPr>
        <w:t>Коллекция научных журналов</w:t>
      </w:r>
      <w:r w:rsidRPr="006D5F4D">
        <w:rPr>
          <w:rFonts w:eastAsia="Calibri"/>
          <w:color w:val="000000"/>
          <w:sz w:val="28"/>
          <w:szCs w:val="28"/>
          <w:lang w:eastAsia="en-US"/>
        </w:rPr>
        <w:t> </w:t>
      </w:r>
      <w:r w:rsidRPr="006D5F4D">
        <w:rPr>
          <w:rFonts w:eastAsia="Calibri"/>
          <w:bCs/>
          <w:color w:val="000000"/>
          <w:sz w:val="28"/>
          <w:szCs w:val="28"/>
          <w:lang w:eastAsia="en-US"/>
        </w:rPr>
        <w:t xml:space="preserve">Oxford University Press </w:t>
      </w:r>
      <w:hyperlink r:id="rId24" w:history="1">
        <w:r w:rsidRPr="006D5F4D">
          <w:rPr>
            <w:rFonts w:eastAsia="Calibri"/>
            <w:color w:val="000000"/>
            <w:sz w:val="28"/>
            <w:szCs w:val="28"/>
            <w:lang w:eastAsia="en-US"/>
          </w:rPr>
          <w:t>https://academic.oup.com/journals/</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sz w:val="28"/>
          <w:szCs w:val="28"/>
          <w:shd w:val="clear" w:color="auto" w:fill="FFFFFF"/>
        </w:rPr>
      </w:pPr>
      <w:r w:rsidRPr="006D5F4D">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5" w:history="1">
        <w:r w:rsidRPr="006D5F4D">
          <w:rPr>
            <w:sz w:val="28"/>
            <w:szCs w:val="28"/>
            <w:shd w:val="clear" w:color="auto" w:fill="FFFFFF"/>
          </w:rPr>
          <w:t>https://www.oecd-ilibrary.org/</w:t>
        </w:r>
      </w:hyperlink>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color w:val="000000"/>
          <w:sz w:val="28"/>
          <w:szCs w:val="28"/>
          <w:lang w:eastAsia="en-US"/>
        </w:rPr>
      </w:pPr>
      <w:r w:rsidRPr="006D5F4D">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8020A" w:rsidRPr="006D5F4D">
        <w:rPr>
          <w:rFonts w:eastAsia="Calibri"/>
          <w:color w:val="000000"/>
          <w:sz w:val="28"/>
          <w:szCs w:val="28"/>
          <w:lang w:eastAsia="en-US"/>
        </w:rPr>
        <w:t>управления» http://eduvideo.online/</w:t>
      </w:r>
    </w:p>
    <w:p w:rsidR="00B36264" w:rsidRPr="006D5F4D" w:rsidRDefault="00B36264" w:rsidP="00B36264">
      <w:pPr>
        <w:widowControl/>
        <w:numPr>
          <w:ilvl w:val="0"/>
          <w:numId w:val="16"/>
        </w:numPr>
        <w:tabs>
          <w:tab w:val="left" w:pos="851"/>
        </w:tabs>
        <w:autoSpaceDE/>
        <w:autoSpaceDN/>
        <w:adjustRightInd/>
        <w:spacing w:line="360" w:lineRule="auto"/>
        <w:ind w:left="0" w:firstLine="709"/>
        <w:contextualSpacing/>
        <w:jc w:val="both"/>
        <w:rPr>
          <w:rFonts w:eastAsia="Calibri"/>
          <w:bCs/>
          <w:sz w:val="28"/>
          <w:szCs w:val="28"/>
          <w:lang w:eastAsia="en-US"/>
        </w:rPr>
      </w:pPr>
      <w:r w:rsidRPr="006D5F4D">
        <w:rPr>
          <w:rFonts w:eastAsia="Calibri"/>
          <w:color w:val="000000"/>
          <w:sz w:val="28"/>
          <w:szCs w:val="28"/>
          <w:lang w:eastAsia="en-US"/>
        </w:rPr>
        <w:t xml:space="preserve">База данных научных журналов издательства Wiley </w:t>
      </w:r>
      <w:hyperlink r:id="rId26" w:history="1">
        <w:r w:rsidRPr="006D5F4D">
          <w:rPr>
            <w:rFonts w:eastAsia="Calibri"/>
            <w:sz w:val="28"/>
            <w:szCs w:val="28"/>
            <w:lang w:eastAsia="en-US"/>
          </w:rPr>
          <w:t>https://onlinelibrary.wiley.com/</w:t>
        </w:r>
      </w:hyperlink>
    </w:p>
    <w:p w:rsidR="00145199" w:rsidRPr="00D7275E" w:rsidRDefault="00145199" w:rsidP="00190AE0">
      <w:pPr>
        <w:pStyle w:val="1"/>
        <w:spacing w:before="0" w:line="360" w:lineRule="auto"/>
        <w:ind w:firstLine="709"/>
        <w:jc w:val="both"/>
      </w:pPr>
      <w:r w:rsidRPr="00D7275E">
        <w:t>10. Методические указания для обучающихся по освоению дисци</w:t>
      </w:r>
      <w:r w:rsidR="004B4BFE" w:rsidRPr="00D7275E">
        <w:t>плины</w:t>
      </w:r>
      <w:bookmarkEnd w:id="21"/>
    </w:p>
    <w:p w:rsidR="00CD236D" w:rsidRPr="00D7275E" w:rsidRDefault="00CD236D" w:rsidP="00190AE0">
      <w:pPr>
        <w:spacing w:line="360" w:lineRule="auto"/>
        <w:ind w:firstLine="709"/>
        <w:jc w:val="both"/>
        <w:rPr>
          <w:rFonts w:eastAsia="Calibri"/>
          <w:b/>
          <w:bCs/>
          <w:sz w:val="28"/>
          <w:szCs w:val="28"/>
          <w:lang w:eastAsia="en-US"/>
        </w:rPr>
      </w:pPr>
      <w:r w:rsidRPr="00D7275E">
        <w:rPr>
          <w:rFonts w:eastAsia="Calibri"/>
          <w:b/>
          <w:bCs/>
          <w:sz w:val="28"/>
          <w:szCs w:val="28"/>
          <w:lang w:eastAsia="en-US"/>
        </w:rPr>
        <w:t>Рекомендации по подготовке к лекциям и семинарским занятиям.</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Подготовку к семинарским </w:t>
      </w:r>
      <w:r w:rsidR="00A72443" w:rsidRPr="00D7275E">
        <w:rPr>
          <w:rFonts w:ascii="Times New Roman" w:hAnsi="Times New Roman" w:cs="Times New Roman"/>
          <w:sz w:val="28"/>
          <w:szCs w:val="28"/>
        </w:rPr>
        <w:t>занятиям следует</w:t>
      </w:r>
      <w:r w:rsidRPr="00D7275E">
        <w:rPr>
          <w:rFonts w:ascii="Times New Roman" w:hAnsi="Times New Roman" w:cs="Times New Roman"/>
          <w:sz w:val="28"/>
          <w:szCs w:val="28"/>
        </w:rPr>
        <w:t xml:space="preserve"> осуществлять систематически, так как темы дисциплины </w:t>
      </w:r>
      <w:r w:rsidR="005E14C6" w:rsidRPr="00D7275E">
        <w:rPr>
          <w:rFonts w:ascii="Times New Roman" w:hAnsi="Times New Roman" w:cs="Times New Roman"/>
          <w:sz w:val="28"/>
          <w:szCs w:val="28"/>
        </w:rPr>
        <w:t>логически связаны</w:t>
      </w:r>
      <w:r w:rsidRPr="00D7275E">
        <w:rPr>
          <w:rFonts w:ascii="Times New Roman" w:hAnsi="Times New Roman" w:cs="Times New Roman"/>
          <w:sz w:val="28"/>
          <w:szCs w:val="28"/>
        </w:rPr>
        <w:t xml:space="preserve"> между собой. Для подготовки к занятиям по данной дисциплине </w:t>
      </w:r>
      <w:r w:rsidR="005E14C6" w:rsidRPr="00D7275E">
        <w:rPr>
          <w:rFonts w:ascii="Times New Roman" w:hAnsi="Times New Roman" w:cs="Times New Roman"/>
          <w:sz w:val="28"/>
          <w:szCs w:val="28"/>
        </w:rPr>
        <w:t>следует использовать</w:t>
      </w:r>
      <w:r w:rsidRPr="00D7275E">
        <w:rPr>
          <w:rFonts w:ascii="Times New Roman" w:hAnsi="Times New Roman" w:cs="Times New Roman"/>
          <w:sz w:val="28"/>
          <w:szCs w:val="28"/>
        </w:rPr>
        <w:t xml:space="preserve"> нормативно - правовые документы, источники, относящиеся к основной и дополнительной литературе.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Для подготовки к семинарскому </w:t>
      </w:r>
      <w:r w:rsidR="005E14C6" w:rsidRPr="00D7275E">
        <w:rPr>
          <w:rFonts w:ascii="Times New Roman" w:hAnsi="Times New Roman" w:cs="Times New Roman"/>
          <w:sz w:val="28"/>
          <w:szCs w:val="28"/>
        </w:rPr>
        <w:t>занятию и</w:t>
      </w:r>
      <w:r w:rsidRPr="00D7275E">
        <w:rPr>
          <w:rFonts w:ascii="Times New Roman" w:hAnsi="Times New Roman" w:cs="Times New Roman"/>
          <w:sz w:val="28"/>
          <w:szCs w:val="28"/>
        </w:rPr>
        <w:t xml:space="preserve"> самостоятельной </w:t>
      </w:r>
      <w:r w:rsidR="005E14C6" w:rsidRPr="00D7275E">
        <w:rPr>
          <w:rFonts w:ascii="Times New Roman" w:hAnsi="Times New Roman" w:cs="Times New Roman"/>
          <w:sz w:val="28"/>
          <w:szCs w:val="28"/>
        </w:rPr>
        <w:t>работе необходимо</w:t>
      </w:r>
      <w:r w:rsidRPr="00D7275E">
        <w:rPr>
          <w:rFonts w:ascii="Times New Roman" w:hAnsi="Times New Roman" w:cs="Times New Roman"/>
          <w:sz w:val="28"/>
          <w:szCs w:val="28"/>
        </w:rPr>
        <w:t xml:space="preserve"> решать задачи, приведенные </w:t>
      </w:r>
      <w:r w:rsidR="005E14C6" w:rsidRPr="00D7275E">
        <w:rPr>
          <w:rFonts w:ascii="Times New Roman" w:hAnsi="Times New Roman" w:cs="Times New Roman"/>
          <w:sz w:val="28"/>
          <w:szCs w:val="28"/>
        </w:rPr>
        <w:t>в учебно</w:t>
      </w:r>
      <w:r w:rsidRPr="00D7275E">
        <w:rPr>
          <w:rFonts w:ascii="Times New Roman" w:hAnsi="Times New Roman" w:cs="Times New Roman"/>
          <w:sz w:val="28"/>
          <w:szCs w:val="28"/>
        </w:rPr>
        <w:t xml:space="preserve">-методических материалах, кейсы, изучать в обязательном порядке теоретические вопросы. Изучение теоретических вопросов должно </w:t>
      </w:r>
      <w:r w:rsidR="005E14C6" w:rsidRPr="00D7275E">
        <w:rPr>
          <w:rFonts w:ascii="Times New Roman" w:hAnsi="Times New Roman" w:cs="Times New Roman"/>
          <w:sz w:val="28"/>
          <w:szCs w:val="28"/>
        </w:rPr>
        <w:t>предшествовать решению</w:t>
      </w:r>
      <w:r w:rsidRPr="00D7275E">
        <w:rPr>
          <w:rFonts w:ascii="Times New Roman" w:hAnsi="Times New Roman" w:cs="Times New Roman"/>
          <w:sz w:val="28"/>
          <w:szCs w:val="28"/>
        </w:rPr>
        <w:t xml:space="preserve"> задач.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Для   очередного практического </w:t>
      </w:r>
      <w:r w:rsidR="005E14C6" w:rsidRPr="00D7275E">
        <w:rPr>
          <w:rFonts w:ascii="Times New Roman" w:hAnsi="Times New Roman" w:cs="Times New Roman"/>
          <w:sz w:val="28"/>
          <w:szCs w:val="28"/>
        </w:rPr>
        <w:t>занятия обучающемуся необходимо</w:t>
      </w:r>
      <w:r w:rsidRPr="00D7275E">
        <w:rPr>
          <w:rFonts w:ascii="Times New Roman" w:hAnsi="Times New Roman" w:cs="Times New Roman"/>
          <w:sz w:val="28"/>
          <w:szCs w:val="28"/>
        </w:rPr>
        <w:t xml:space="preserve"> по </w:t>
      </w:r>
      <w:r w:rsidR="005E14C6" w:rsidRPr="00D7275E">
        <w:rPr>
          <w:rFonts w:ascii="Times New Roman" w:hAnsi="Times New Roman" w:cs="Times New Roman"/>
          <w:sz w:val="28"/>
          <w:szCs w:val="28"/>
        </w:rPr>
        <w:t>рекомендованным литературным</w:t>
      </w:r>
      <w:r w:rsidRPr="00D7275E">
        <w:rPr>
          <w:rFonts w:ascii="Times New Roman" w:hAnsi="Times New Roman" w:cs="Times New Roman"/>
          <w:sz w:val="28"/>
          <w:szCs w:val="28"/>
        </w:rPr>
        <w:t xml:space="preserve"> </w:t>
      </w:r>
      <w:r w:rsidR="005E14C6" w:rsidRPr="00D7275E">
        <w:rPr>
          <w:rFonts w:ascii="Times New Roman" w:hAnsi="Times New Roman" w:cs="Times New Roman"/>
          <w:sz w:val="28"/>
          <w:szCs w:val="28"/>
        </w:rPr>
        <w:t>источникам изучить теоретический</w:t>
      </w:r>
      <w:r w:rsidRPr="00D7275E">
        <w:rPr>
          <w:rFonts w:ascii="Times New Roman" w:hAnsi="Times New Roman" w:cs="Times New Roman"/>
          <w:sz w:val="28"/>
          <w:szCs w:val="28"/>
        </w:rPr>
        <w:t xml:space="preserve"> </w:t>
      </w:r>
      <w:r w:rsidR="005E14C6" w:rsidRPr="00D7275E">
        <w:rPr>
          <w:rFonts w:ascii="Times New Roman" w:hAnsi="Times New Roman" w:cs="Times New Roman"/>
          <w:sz w:val="28"/>
          <w:szCs w:val="28"/>
        </w:rPr>
        <w:t>материал, соответствующей</w:t>
      </w:r>
      <w:r w:rsidRPr="00D7275E">
        <w:rPr>
          <w:rFonts w:ascii="Times New Roman" w:hAnsi="Times New Roman" w:cs="Times New Roman"/>
          <w:sz w:val="28"/>
          <w:szCs w:val="28"/>
        </w:rPr>
        <w:t xml:space="preserve"> темы занятия; использовав учебную </w:t>
      </w:r>
      <w:r w:rsidR="005E14C6" w:rsidRPr="00D7275E">
        <w:rPr>
          <w:rFonts w:ascii="Times New Roman" w:hAnsi="Times New Roman" w:cs="Times New Roman"/>
          <w:sz w:val="28"/>
          <w:szCs w:val="28"/>
        </w:rPr>
        <w:t>литературу, нормативные</w:t>
      </w:r>
      <w:r w:rsidRPr="00D7275E">
        <w:rPr>
          <w:rFonts w:ascii="Times New Roman" w:hAnsi="Times New Roman" w:cs="Times New Roman"/>
          <w:sz w:val="28"/>
          <w:szCs w:val="28"/>
        </w:rPr>
        <w:t xml:space="preserve"> правовые </w:t>
      </w:r>
      <w:r w:rsidR="005E14C6" w:rsidRPr="00D7275E">
        <w:rPr>
          <w:rFonts w:ascii="Times New Roman" w:hAnsi="Times New Roman" w:cs="Times New Roman"/>
          <w:sz w:val="28"/>
          <w:szCs w:val="28"/>
        </w:rPr>
        <w:t>акты и</w:t>
      </w:r>
      <w:r w:rsidRPr="00D7275E">
        <w:rPr>
          <w:rFonts w:ascii="Times New Roman" w:hAnsi="Times New Roman" w:cs="Times New Roman"/>
          <w:sz w:val="28"/>
          <w:szCs w:val="28"/>
        </w:rPr>
        <w:t xml:space="preserve"> материалы периодической печати, и интернет ресурсы;</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lastRenderedPageBreak/>
        <w:t xml:space="preserve">Современное освоение данной дисциплины предполагает активное </w:t>
      </w:r>
      <w:r w:rsidR="005E14C6" w:rsidRPr="00D7275E">
        <w:rPr>
          <w:rFonts w:ascii="Times New Roman" w:hAnsi="Times New Roman" w:cs="Times New Roman"/>
          <w:sz w:val="28"/>
          <w:szCs w:val="28"/>
        </w:rPr>
        <w:t>использование данных</w:t>
      </w:r>
      <w:r w:rsidRPr="00D7275E">
        <w:rPr>
          <w:rFonts w:ascii="Times New Roman" w:hAnsi="Times New Roman" w:cs="Times New Roman"/>
          <w:sz w:val="28"/>
          <w:szCs w:val="28"/>
        </w:rPr>
        <w:t xml:space="preserve"> систем СПАРК, для иллюстрации    эффективности</w:t>
      </w:r>
      <w:r w:rsidR="00D10FB8">
        <w:rPr>
          <w:rFonts w:ascii="Times New Roman" w:hAnsi="Times New Roman" w:cs="Times New Roman"/>
          <w:sz w:val="28"/>
          <w:szCs w:val="28"/>
        </w:rPr>
        <w:t xml:space="preserve"> деятельности</w:t>
      </w:r>
      <w:r w:rsidRPr="00D7275E">
        <w:rPr>
          <w:rFonts w:ascii="Times New Roman" w:hAnsi="Times New Roman" w:cs="Times New Roman"/>
          <w:sz w:val="28"/>
          <w:szCs w:val="28"/>
        </w:rPr>
        <w:t xml:space="preserve"> на примере российских или зарубежных компаний.</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В   ходе семинара обучающийся должен: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w:t>
      </w:r>
      <w:r w:rsidR="001D60E7">
        <w:rPr>
          <w:rFonts w:ascii="Times New Roman" w:hAnsi="Times New Roman" w:cs="Times New Roman"/>
          <w:sz w:val="28"/>
          <w:szCs w:val="28"/>
        </w:rPr>
        <w:t xml:space="preserve"> </w:t>
      </w:r>
      <w:r w:rsidRPr="00D7275E">
        <w:rPr>
          <w:rFonts w:ascii="Times New Roman" w:hAnsi="Times New Roman" w:cs="Times New Roman"/>
          <w:sz w:val="28"/>
          <w:szCs w:val="28"/>
        </w:rPr>
        <w:t xml:space="preserve">активно участвовать в рабочей группе по выполнению   предложенного задания, готовить краткие, четкие выступления, </w:t>
      </w:r>
      <w:r w:rsidR="00AA5E0D" w:rsidRPr="00D7275E">
        <w:rPr>
          <w:rFonts w:ascii="Times New Roman" w:hAnsi="Times New Roman" w:cs="Times New Roman"/>
          <w:sz w:val="28"/>
          <w:szCs w:val="28"/>
        </w:rPr>
        <w:t>активно участвовать</w:t>
      </w:r>
      <w:r w:rsidRPr="00D7275E">
        <w:rPr>
          <w:rFonts w:ascii="Times New Roman" w:hAnsi="Times New Roman" w:cs="Times New Roman"/>
          <w:sz w:val="28"/>
          <w:szCs w:val="28"/>
        </w:rPr>
        <w:t xml:space="preserve"> в обсуждении докладов и результатов;</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в случае </w:t>
      </w:r>
      <w:r w:rsidR="00AA5E0D" w:rsidRPr="00D7275E">
        <w:rPr>
          <w:rFonts w:ascii="Times New Roman" w:hAnsi="Times New Roman" w:cs="Times New Roman"/>
          <w:sz w:val="28"/>
          <w:szCs w:val="28"/>
        </w:rPr>
        <w:t>если вопрос</w:t>
      </w:r>
      <w:r w:rsidRPr="00D7275E">
        <w:rPr>
          <w:rFonts w:ascii="Times New Roman" w:hAnsi="Times New Roman" w:cs="Times New Roman"/>
          <w:sz w:val="28"/>
          <w:szCs w:val="28"/>
        </w:rPr>
        <w:t xml:space="preserve"> остался   </w:t>
      </w:r>
      <w:r w:rsidR="00AA5E0D" w:rsidRPr="00D7275E">
        <w:rPr>
          <w:rFonts w:ascii="Times New Roman" w:hAnsi="Times New Roman" w:cs="Times New Roman"/>
          <w:sz w:val="28"/>
          <w:szCs w:val="28"/>
        </w:rPr>
        <w:t>проблемой, для</w:t>
      </w:r>
      <w:r w:rsidRPr="00D7275E">
        <w:rPr>
          <w:rFonts w:ascii="Times New Roman" w:hAnsi="Times New Roman" w:cs="Times New Roman"/>
          <w:sz w:val="28"/>
          <w:szCs w:val="28"/>
        </w:rPr>
        <w:t xml:space="preserve"> выяснения и понимания содержания, или    правильного решения </w:t>
      </w:r>
      <w:r w:rsidR="00AA5E0D" w:rsidRPr="00D7275E">
        <w:rPr>
          <w:rFonts w:ascii="Times New Roman" w:hAnsi="Times New Roman" w:cs="Times New Roman"/>
          <w:sz w:val="28"/>
          <w:szCs w:val="28"/>
        </w:rPr>
        <w:t>задач, следует обратиться к преподавателю</w:t>
      </w:r>
      <w:r w:rsidRPr="00D7275E">
        <w:rPr>
          <w:rFonts w:ascii="Times New Roman" w:hAnsi="Times New Roman" w:cs="Times New Roman"/>
          <w:sz w:val="28"/>
          <w:szCs w:val="28"/>
        </w:rPr>
        <w:t xml:space="preserve">.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Студентам, пропустившим занятия, </w:t>
      </w:r>
      <w:r w:rsidR="00AA5E0D" w:rsidRPr="00D7275E">
        <w:rPr>
          <w:rFonts w:ascii="Times New Roman" w:hAnsi="Times New Roman" w:cs="Times New Roman"/>
          <w:sz w:val="28"/>
          <w:szCs w:val="28"/>
        </w:rPr>
        <w:t>следует выполнить</w:t>
      </w:r>
      <w:r w:rsidRPr="00D7275E">
        <w:rPr>
          <w:rFonts w:ascii="Times New Roman" w:hAnsi="Times New Roman" w:cs="Times New Roman"/>
          <w:sz w:val="28"/>
          <w:szCs w:val="28"/>
        </w:rPr>
        <w:t xml:space="preserve"> </w:t>
      </w:r>
      <w:r w:rsidR="00AA5E0D" w:rsidRPr="00D7275E">
        <w:rPr>
          <w:rFonts w:ascii="Times New Roman" w:hAnsi="Times New Roman" w:cs="Times New Roman"/>
          <w:sz w:val="28"/>
          <w:szCs w:val="28"/>
        </w:rPr>
        <w:t>задание семинарского</w:t>
      </w:r>
      <w:r w:rsidRPr="00D7275E">
        <w:rPr>
          <w:rFonts w:ascii="Times New Roman" w:hAnsi="Times New Roman" w:cs="Times New Roman"/>
          <w:sz w:val="28"/>
          <w:szCs w:val="28"/>
        </w:rPr>
        <w:t xml:space="preserve"> </w:t>
      </w:r>
      <w:r w:rsidR="00AA5E0D" w:rsidRPr="00D7275E">
        <w:rPr>
          <w:rFonts w:ascii="Times New Roman" w:hAnsi="Times New Roman" w:cs="Times New Roman"/>
          <w:sz w:val="28"/>
          <w:szCs w:val="28"/>
        </w:rPr>
        <w:t>занятия самостоятельно и</w:t>
      </w:r>
      <w:r w:rsidRPr="00D7275E">
        <w:rPr>
          <w:rFonts w:ascii="Times New Roman" w:hAnsi="Times New Roman" w:cs="Times New Roman"/>
          <w:sz w:val="28"/>
          <w:szCs w:val="28"/>
        </w:rPr>
        <w:t xml:space="preserve"> представить результаты индивидуальной </w:t>
      </w:r>
      <w:r w:rsidR="00AA5E0D" w:rsidRPr="00D7275E">
        <w:rPr>
          <w:rFonts w:ascii="Times New Roman" w:hAnsi="Times New Roman" w:cs="Times New Roman"/>
          <w:sz w:val="28"/>
          <w:szCs w:val="28"/>
        </w:rPr>
        <w:t>работы преподавателю на</w:t>
      </w:r>
      <w:r w:rsidRPr="00D7275E">
        <w:rPr>
          <w:rFonts w:ascii="Times New Roman" w:hAnsi="Times New Roman" w:cs="Times New Roman"/>
          <w:sz w:val="28"/>
          <w:szCs w:val="28"/>
        </w:rPr>
        <w:t xml:space="preserve"> консультации по дисциплине.</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w:t>
      </w:r>
      <w:r w:rsidR="00AA5E0D" w:rsidRPr="00D7275E">
        <w:rPr>
          <w:rFonts w:ascii="Times New Roman" w:hAnsi="Times New Roman" w:cs="Times New Roman"/>
          <w:sz w:val="28"/>
          <w:szCs w:val="28"/>
        </w:rPr>
        <w:t>самостоятельное освоение</w:t>
      </w:r>
      <w:r w:rsidRPr="00D7275E">
        <w:rPr>
          <w:rFonts w:ascii="Times New Roman" w:hAnsi="Times New Roman" w:cs="Times New Roman"/>
          <w:sz w:val="28"/>
          <w:szCs w:val="28"/>
        </w:rPr>
        <w:t xml:space="preserve"> теоретического, но и на более полное </w:t>
      </w:r>
      <w:r w:rsidR="00AA5E0D" w:rsidRPr="00D7275E">
        <w:rPr>
          <w:rFonts w:ascii="Times New Roman" w:hAnsi="Times New Roman" w:cs="Times New Roman"/>
          <w:sz w:val="28"/>
          <w:szCs w:val="28"/>
        </w:rPr>
        <w:t>и глубокое</w:t>
      </w:r>
      <w:r w:rsidRPr="00D7275E">
        <w:rPr>
          <w:rFonts w:ascii="Times New Roman" w:hAnsi="Times New Roman" w:cs="Times New Roman"/>
          <w:sz w:val="28"/>
          <w:szCs w:val="28"/>
        </w:rPr>
        <w:t xml:space="preserve"> усвоение материала изучаемой дисциплины.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акцентируется внимание в программе на вопросах, которые студент должен изучить самостоятельно.   Большую помощь в самостоятельном изучении дисциплины </w:t>
      </w:r>
      <w:r w:rsidR="00A72443" w:rsidRPr="00D7275E">
        <w:rPr>
          <w:rFonts w:ascii="Times New Roman" w:hAnsi="Times New Roman" w:cs="Times New Roman"/>
          <w:sz w:val="28"/>
          <w:szCs w:val="28"/>
        </w:rPr>
        <w:t>могут учебные</w:t>
      </w:r>
      <w:r w:rsidRPr="00D7275E">
        <w:rPr>
          <w:rFonts w:ascii="Times New Roman" w:hAnsi="Times New Roman" w:cs="Times New Roman"/>
          <w:sz w:val="28"/>
          <w:szCs w:val="28"/>
        </w:rPr>
        <w:t xml:space="preserve"> </w:t>
      </w:r>
      <w:r w:rsidR="00D10FB8" w:rsidRPr="00D7275E">
        <w:rPr>
          <w:rFonts w:ascii="Times New Roman" w:hAnsi="Times New Roman" w:cs="Times New Roman"/>
          <w:sz w:val="28"/>
          <w:szCs w:val="28"/>
        </w:rPr>
        <w:t>издания,</w:t>
      </w:r>
      <w:r w:rsidRPr="00D7275E">
        <w:rPr>
          <w:rFonts w:ascii="Times New Roman" w:hAnsi="Times New Roman" w:cs="Times New Roman"/>
          <w:sz w:val="28"/>
          <w:szCs w:val="28"/>
        </w:rPr>
        <w:t xml:space="preserve"> рекомендованные в программе дисциплины.      Самостоятельное решение задач не только в рамках вопросов, выносимых на семинар и </w:t>
      </w:r>
      <w:r w:rsidR="00AA5E0D" w:rsidRPr="00D7275E">
        <w:rPr>
          <w:rFonts w:ascii="Times New Roman" w:hAnsi="Times New Roman" w:cs="Times New Roman"/>
          <w:sz w:val="28"/>
          <w:szCs w:val="28"/>
        </w:rPr>
        <w:t>самостоятельный разбор практических ситуаций,</w:t>
      </w:r>
      <w:r w:rsidRPr="00D7275E">
        <w:rPr>
          <w:rFonts w:ascii="Times New Roman" w:hAnsi="Times New Roman" w:cs="Times New Roman"/>
          <w:sz w:val="28"/>
          <w:szCs w:val="28"/>
        </w:rPr>
        <w:t xml:space="preserve"> поможет обучающемуся </w:t>
      </w:r>
      <w:r w:rsidR="00AA5E0D" w:rsidRPr="00D7275E">
        <w:rPr>
          <w:rFonts w:ascii="Times New Roman" w:hAnsi="Times New Roman" w:cs="Times New Roman"/>
          <w:sz w:val="28"/>
          <w:szCs w:val="28"/>
        </w:rPr>
        <w:t>компенсировать меньший</w:t>
      </w:r>
      <w:r w:rsidRPr="00D7275E">
        <w:rPr>
          <w:rFonts w:ascii="Times New Roman" w:hAnsi="Times New Roman" w:cs="Times New Roman"/>
          <w:sz w:val="28"/>
          <w:szCs w:val="28"/>
        </w:rPr>
        <w:t xml:space="preserve"> объем часов практических занятий, чем на очном обучении.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w:t>
      </w:r>
      <w:r w:rsidRPr="00D7275E">
        <w:rPr>
          <w:rFonts w:ascii="Times New Roman" w:hAnsi="Times New Roman" w:cs="Times New Roman"/>
          <w:sz w:val="28"/>
          <w:szCs w:val="28"/>
        </w:rPr>
        <w:tab/>
        <w:t xml:space="preserve">При подготовке к </w:t>
      </w:r>
      <w:r w:rsidR="00AA5E0D">
        <w:rPr>
          <w:rFonts w:ascii="Times New Roman" w:hAnsi="Times New Roman" w:cs="Times New Roman"/>
          <w:sz w:val="28"/>
          <w:szCs w:val="28"/>
        </w:rPr>
        <w:t xml:space="preserve">экзамену </w:t>
      </w:r>
      <w:r w:rsidR="00AA5E0D" w:rsidRPr="00D7275E">
        <w:rPr>
          <w:rFonts w:ascii="Times New Roman" w:hAnsi="Times New Roman" w:cs="Times New Roman"/>
          <w:sz w:val="28"/>
          <w:szCs w:val="28"/>
        </w:rPr>
        <w:t>необходимо</w:t>
      </w:r>
      <w:r w:rsidRPr="00D7275E">
        <w:rPr>
          <w:rFonts w:ascii="Times New Roman" w:hAnsi="Times New Roman" w:cs="Times New Roman"/>
          <w:sz w:val="28"/>
          <w:szCs w:val="28"/>
        </w:rPr>
        <w:t xml:space="preserve"> внимательно рассматривать соответствующие теоретические и практические разделы дисциплины, </w:t>
      </w:r>
      <w:r w:rsidRPr="00D7275E">
        <w:rPr>
          <w:rFonts w:ascii="Times New Roman" w:hAnsi="Times New Roman" w:cs="Times New Roman"/>
          <w:sz w:val="28"/>
          <w:szCs w:val="28"/>
        </w:rPr>
        <w:lastRenderedPageBreak/>
        <w:t xml:space="preserve">решенные </w:t>
      </w:r>
      <w:r w:rsidR="00A72443" w:rsidRPr="00D7275E">
        <w:rPr>
          <w:rFonts w:ascii="Times New Roman" w:hAnsi="Times New Roman" w:cs="Times New Roman"/>
          <w:sz w:val="28"/>
          <w:szCs w:val="28"/>
        </w:rPr>
        <w:t xml:space="preserve">задачи, </w:t>
      </w:r>
      <w:r w:rsidR="00AA5E0D" w:rsidRPr="00D7275E">
        <w:rPr>
          <w:rFonts w:ascii="Times New Roman" w:hAnsi="Times New Roman" w:cs="Times New Roman"/>
          <w:sz w:val="28"/>
          <w:szCs w:val="28"/>
        </w:rPr>
        <w:t>фиксируя неясные</w:t>
      </w:r>
      <w:r w:rsidRPr="00D7275E">
        <w:rPr>
          <w:rFonts w:ascii="Times New Roman" w:hAnsi="Times New Roman" w:cs="Times New Roman"/>
          <w:sz w:val="28"/>
          <w:szCs w:val="28"/>
        </w:rPr>
        <w:t xml:space="preserve"> моменты для их обсуждения на   консультации с преподавателем. Студентам следует:</w:t>
      </w:r>
    </w:p>
    <w:p w:rsidR="00CD236D" w:rsidRPr="00D7275E" w:rsidRDefault="00CD236D" w:rsidP="00DE4381">
      <w:pPr>
        <w:pStyle w:val="8"/>
        <w:numPr>
          <w:ilvl w:val="0"/>
          <w:numId w:val="7"/>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руководствоваться графиком самостоятельной работы, определенным РПД;</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 xml:space="preserve">- использовать нормативные документы Финансового университета </w:t>
      </w:r>
    </w:p>
    <w:p w:rsidR="00CD236D" w:rsidRPr="00D7275E" w:rsidRDefault="00CD236D" w:rsidP="00DE4381">
      <w:pPr>
        <w:pStyle w:val="8"/>
        <w:numPr>
          <w:ilvl w:val="0"/>
          <w:numId w:val="7"/>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8C6448" w:rsidRPr="001D60E7" w:rsidRDefault="00CD236D" w:rsidP="008C6448">
      <w:pPr>
        <w:shd w:val="clear" w:color="auto" w:fill="FFFFFF"/>
        <w:spacing w:line="360" w:lineRule="auto"/>
        <w:ind w:firstLine="709"/>
        <w:jc w:val="both"/>
        <w:rPr>
          <w:b/>
          <w:bCs/>
          <w:sz w:val="28"/>
          <w:szCs w:val="28"/>
        </w:rPr>
      </w:pPr>
      <w:r w:rsidRPr="00D7275E">
        <w:rPr>
          <w:b/>
          <w:bCs/>
          <w:i/>
          <w:sz w:val="28"/>
          <w:szCs w:val="28"/>
        </w:rPr>
        <w:t xml:space="preserve"> </w:t>
      </w:r>
      <w:r w:rsidRPr="001D60E7">
        <w:rPr>
          <w:b/>
          <w:bCs/>
          <w:sz w:val="28"/>
          <w:szCs w:val="28"/>
        </w:rPr>
        <w:t xml:space="preserve">Методические указания по выполнению </w:t>
      </w:r>
      <w:bookmarkStart w:id="29" w:name="_Toc3798615"/>
      <w:bookmarkStart w:id="30" w:name="_Toc85440153"/>
      <w:bookmarkStart w:id="31" w:name="_Toc531614953"/>
      <w:bookmarkStart w:id="32" w:name="_Toc531686470"/>
      <w:r w:rsidR="008C6448" w:rsidRPr="001D60E7">
        <w:rPr>
          <w:b/>
          <w:bCs/>
          <w:sz w:val="28"/>
          <w:szCs w:val="28"/>
        </w:rPr>
        <w:t>домашнего творческого</w:t>
      </w:r>
      <w:r w:rsidR="00D10FB8" w:rsidRPr="001D60E7">
        <w:rPr>
          <w:b/>
          <w:bCs/>
          <w:sz w:val="28"/>
          <w:szCs w:val="28"/>
        </w:rPr>
        <w:t xml:space="preserve"> </w:t>
      </w:r>
      <w:r w:rsidR="008C6448" w:rsidRPr="001D60E7">
        <w:rPr>
          <w:b/>
          <w:bCs/>
          <w:sz w:val="28"/>
          <w:szCs w:val="28"/>
        </w:rPr>
        <w:t>задания</w:t>
      </w:r>
    </w:p>
    <w:p w:rsidR="008C6448" w:rsidRDefault="008C6448" w:rsidP="008C6448">
      <w:pPr>
        <w:shd w:val="clear" w:color="auto" w:fill="FFFFFF"/>
        <w:spacing w:line="360" w:lineRule="auto"/>
        <w:ind w:firstLine="709"/>
        <w:jc w:val="both"/>
        <w:rPr>
          <w:sz w:val="28"/>
          <w:szCs w:val="28"/>
        </w:rPr>
      </w:pPr>
      <w:r w:rsidRPr="008C6448">
        <w:rPr>
          <w:sz w:val="28"/>
          <w:szCs w:val="28"/>
        </w:rPr>
        <w:t>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 Структура и содержание домашнего творческого задания:</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w:t>
      </w:r>
      <w:r>
        <w:rPr>
          <w:sz w:val="28"/>
          <w:szCs w:val="28"/>
        </w:rPr>
        <w:t>Введение</w:t>
      </w:r>
      <w:r w:rsidRPr="008C6448">
        <w:rPr>
          <w:sz w:val="28"/>
          <w:szCs w:val="28"/>
        </w:rPr>
        <w:t xml:space="preserve"> – краткое изложение сути вопроса, проблемы; обоснование </w:t>
      </w:r>
      <w:r w:rsidRPr="008C6448">
        <w:rPr>
          <w:sz w:val="28"/>
          <w:szCs w:val="28"/>
        </w:rPr>
        <w:lastRenderedPageBreak/>
        <w:t>актуальности выбора данной темы, формулирование цели раскрытия темы;</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Основная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окончание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 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w:t>
      </w:r>
    </w:p>
    <w:p w:rsidR="008C6448" w:rsidRPr="008031FB" w:rsidRDefault="008C6448" w:rsidP="008C6448">
      <w:pPr>
        <w:spacing w:line="360" w:lineRule="auto"/>
        <w:ind w:firstLine="720"/>
        <w:jc w:val="both"/>
        <w:rPr>
          <w:sz w:val="28"/>
          <w:szCs w:val="28"/>
        </w:rPr>
      </w:pPr>
      <w:r w:rsidRPr="008031FB">
        <w:rPr>
          <w:sz w:val="28"/>
          <w:szCs w:val="28"/>
        </w:rPr>
        <w:t xml:space="preserve">Работа выполняется в электронном виде (текст набирается в Word). </w:t>
      </w:r>
      <w:r w:rsidR="00AA5E0D" w:rsidRPr="008031FB">
        <w:rPr>
          <w:sz w:val="28"/>
          <w:szCs w:val="28"/>
        </w:rPr>
        <w:t>Общий</w:t>
      </w:r>
      <w:r w:rsidR="00AA5E0D">
        <w:rPr>
          <w:sz w:val="28"/>
          <w:szCs w:val="28"/>
        </w:rPr>
        <w:t xml:space="preserve"> объём</w:t>
      </w:r>
      <w:r w:rsidRPr="008031FB">
        <w:rPr>
          <w:sz w:val="28"/>
          <w:szCs w:val="28"/>
        </w:rPr>
        <w:t xml:space="preserve"> работы – 1</w:t>
      </w:r>
      <w:r>
        <w:rPr>
          <w:sz w:val="28"/>
          <w:szCs w:val="28"/>
        </w:rPr>
        <w:t>0</w:t>
      </w:r>
      <w:r w:rsidRPr="008031FB">
        <w:rPr>
          <w:sz w:val="28"/>
          <w:szCs w:val="28"/>
        </w:rPr>
        <w:t>-</w:t>
      </w:r>
      <w:r>
        <w:rPr>
          <w:sz w:val="28"/>
          <w:szCs w:val="28"/>
        </w:rPr>
        <w:t>1</w:t>
      </w:r>
      <w:r w:rsidRPr="008031FB">
        <w:rPr>
          <w:sz w:val="28"/>
          <w:szCs w:val="28"/>
        </w:rPr>
        <w:t>5 страниц. Параметры страницы: левое поле – 3 см, правое</w:t>
      </w:r>
      <w:r>
        <w:rPr>
          <w:sz w:val="28"/>
          <w:szCs w:val="28"/>
        </w:rPr>
        <w:t xml:space="preserve"> </w:t>
      </w:r>
      <w:r w:rsidRPr="008031FB">
        <w:rPr>
          <w:sz w:val="28"/>
          <w:szCs w:val="28"/>
        </w:rPr>
        <w:t>поле – 1,5 см, нижнее поле – 2 см, верхнее поле – 2 см. Выравнивание основного</w:t>
      </w:r>
      <w:r>
        <w:rPr>
          <w:sz w:val="28"/>
          <w:szCs w:val="28"/>
        </w:rPr>
        <w:t xml:space="preserve"> </w:t>
      </w:r>
      <w:r w:rsidRPr="008031FB">
        <w:rPr>
          <w:sz w:val="28"/>
          <w:szCs w:val="28"/>
        </w:rPr>
        <w:t>текста – по ширине, заголовков – по центру. Шрифт</w:t>
      </w:r>
      <w:r w:rsidRPr="00583847">
        <w:rPr>
          <w:sz w:val="28"/>
          <w:szCs w:val="28"/>
        </w:rPr>
        <w:t xml:space="preserve"> </w:t>
      </w:r>
      <w:r w:rsidRPr="008031FB">
        <w:rPr>
          <w:sz w:val="28"/>
          <w:szCs w:val="28"/>
          <w:lang w:val="en-US"/>
        </w:rPr>
        <w:t>No</w:t>
      </w:r>
      <w:r w:rsidRPr="00583847">
        <w:rPr>
          <w:sz w:val="28"/>
          <w:szCs w:val="28"/>
        </w:rPr>
        <w:t xml:space="preserve"> 14, </w:t>
      </w:r>
      <w:r w:rsidRPr="008031FB">
        <w:rPr>
          <w:sz w:val="28"/>
          <w:szCs w:val="28"/>
          <w:lang w:val="en-US"/>
        </w:rPr>
        <w:t>Times</w:t>
      </w:r>
      <w:r w:rsidRPr="00583847">
        <w:rPr>
          <w:sz w:val="28"/>
          <w:szCs w:val="28"/>
        </w:rPr>
        <w:t xml:space="preserve"> </w:t>
      </w:r>
      <w:r w:rsidRPr="008031FB">
        <w:rPr>
          <w:sz w:val="28"/>
          <w:szCs w:val="28"/>
          <w:lang w:val="en-US"/>
        </w:rPr>
        <w:t>New</w:t>
      </w:r>
      <w:r w:rsidRPr="00583847">
        <w:rPr>
          <w:sz w:val="28"/>
          <w:szCs w:val="28"/>
        </w:rPr>
        <w:t xml:space="preserve"> </w:t>
      </w:r>
      <w:r w:rsidRPr="008031FB">
        <w:rPr>
          <w:sz w:val="28"/>
          <w:szCs w:val="28"/>
          <w:lang w:val="en-US"/>
        </w:rPr>
        <w:t>Roman</w:t>
      </w:r>
      <w:r w:rsidRPr="00583847">
        <w:rPr>
          <w:sz w:val="28"/>
          <w:szCs w:val="28"/>
        </w:rPr>
        <w:t xml:space="preserve">, </w:t>
      </w:r>
      <w:r w:rsidRPr="008031FB">
        <w:rPr>
          <w:sz w:val="28"/>
          <w:szCs w:val="28"/>
        </w:rPr>
        <w:t>для</w:t>
      </w:r>
      <w:r>
        <w:rPr>
          <w:sz w:val="28"/>
          <w:szCs w:val="28"/>
        </w:rPr>
        <w:t xml:space="preserve"> </w:t>
      </w:r>
      <w:r w:rsidRPr="008031FB">
        <w:rPr>
          <w:sz w:val="28"/>
          <w:szCs w:val="28"/>
        </w:rPr>
        <w:t>заголовков в тексте и на титульном листе допускается шрифт Arial No 16;</w:t>
      </w:r>
      <w:r>
        <w:rPr>
          <w:sz w:val="28"/>
          <w:szCs w:val="28"/>
        </w:rPr>
        <w:t xml:space="preserve"> </w:t>
      </w:r>
      <w:r w:rsidRPr="008031FB">
        <w:rPr>
          <w:sz w:val="28"/>
          <w:szCs w:val="28"/>
        </w:rPr>
        <w:t>междустрочный интервал – 1,5; отступ на абзац – 1,25.</w:t>
      </w:r>
    </w:p>
    <w:p w:rsidR="00666502" w:rsidRPr="00BC2323" w:rsidRDefault="00666502" w:rsidP="00666502">
      <w:pPr>
        <w:pStyle w:val="1"/>
        <w:spacing w:before="0" w:line="360" w:lineRule="auto"/>
        <w:ind w:firstLine="709"/>
        <w:jc w:val="both"/>
        <w:rPr>
          <w:bCs w:val="0"/>
          <w:kern w:val="32"/>
        </w:rPr>
      </w:pPr>
      <w:bookmarkStart w:id="33" w:name="_Toc115187285"/>
      <w:r w:rsidRPr="00BC2323">
        <w:rPr>
          <w:bCs w:val="0"/>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3"/>
    </w:p>
    <w:p w:rsidR="00666502" w:rsidRPr="00BC2323" w:rsidRDefault="00666502" w:rsidP="00666502">
      <w:pPr>
        <w:pStyle w:val="1"/>
        <w:spacing w:before="0" w:line="360" w:lineRule="auto"/>
        <w:ind w:firstLine="720"/>
        <w:jc w:val="both"/>
        <w:rPr>
          <w:bCs w:val="0"/>
          <w:webHidden/>
          <w:kern w:val="32"/>
        </w:rPr>
      </w:pPr>
      <w:bookmarkStart w:id="34" w:name="_Toc3798616"/>
      <w:bookmarkStart w:id="35" w:name="_Toc85440154"/>
      <w:bookmarkStart w:id="36" w:name="_Toc115187286"/>
      <w:r w:rsidRPr="00BC2323">
        <w:rPr>
          <w:bCs w:val="0"/>
          <w:webHidden/>
          <w:kern w:val="32"/>
        </w:rPr>
        <w:t>11.1 Комплект лицензионного программного обеспечения:</w:t>
      </w:r>
      <w:bookmarkEnd w:id="34"/>
      <w:bookmarkEnd w:id="35"/>
      <w:bookmarkEnd w:id="36"/>
    </w:p>
    <w:p w:rsidR="00666502" w:rsidRPr="00A81B1A" w:rsidRDefault="00666502" w:rsidP="00666502">
      <w:pPr>
        <w:tabs>
          <w:tab w:val="left" w:pos="993"/>
        </w:tabs>
        <w:spacing w:line="360" w:lineRule="auto"/>
        <w:ind w:firstLine="720"/>
        <w:jc w:val="both"/>
        <w:rPr>
          <w:webHidden/>
          <w:sz w:val="28"/>
          <w:szCs w:val="28"/>
        </w:rPr>
      </w:pPr>
      <w:r w:rsidRPr="00A81B1A">
        <w:rPr>
          <w:webHidden/>
          <w:sz w:val="28"/>
          <w:szCs w:val="28"/>
        </w:rPr>
        <w:t xml:space="preserve">1. </w:t>
      </w:r>
      <w:r w:rsidRPr="00A81B1A">
        <w:rPr>
          <w:webHidden/>
          <w:sz w:val="28"/>
          <w:szCs w:val="28"/>
          <w:lang w:val="en-US"/>
        </w:rPr>
        <w:t>Windows</w:t>
      </w:r>
      <w:r w:rsidRPr="00A81B1A">
        <w:rPr>
          <w:webHidden/>
          <w:sz w:val="28"/>
          <w:szCs w:val="28"/>
        </w:rPr>
        <w:t xml:space="preserve">, </w:t>
      </w:r>
      <w:r w:rsidRPr="00A81B1A">
        <w:rPr>
          <w:webHidden/>
          <w:sz w:val="28"/>
          <w:szCs w:val="28"/>
          <w:lang w:val="en-US"/>
        </w:rPr>
        <w:t>Microsoft</w:t>
      </w:r>
      <w:r w:rsidRPr="00A81B1A">
        <w:rPr>
          <w:webHidden/>
          <w:sz w:val="28"/>
          <w:szCs w:val="28"/>
        </w:rPr>
        <w:t xml:space="preserve"> </w:t>
      </w:r>
      <w:r w:rsidRPr="00A81B1A">
        <w:rPr>
          <w:webHidden/>
          <w:sz w:val="28"/>
          <w:szCs w:val="28"/>
          <w:lang w:val="en-US"/>
        </w:rPr>
        <w:t>Office</w:t>
      </w:r>
      <w:r w:rsidRPr="00A81B1A">
        <w:rPr>
          <w:webHidden/>
          <w:sz w:val="28"/>
          <w:szCs w:val="28"/>
        </w:rPr>
        <w:t>.</w:t>
      </w:r>
    </w:p>
    <w:p w:rsidR="00666502" w:rsidRPr="00A73E20" w:rsidRDefault="00666502" w:rsidP="00666502">
      <w:pPr>
        <w:tabs>
          <w:tab w:val="left" w:pos="993"/>
        </w:tabs>
        <w:spacing w:line="360" w:lineRule="auto"/>
        <w:ind w:firstLine="720"/>
        <w:jc w:val="both"/>
        <w:rPr>
          <w:webHidden/>
          <w:sz w:val="28"/>
          <w:szCs w:val="28"/>
        </w:rPr>
      </w:pPr>
      <w:r w:rsidRPr="00A73E20">
        <w:rPr>
          <w:webHidden/>
          <w:sz w:val="28"/>
          <w:szCs w:val="28"/>
        </w:rPr>
        <w:t xml:space="preserve">2. </w:t>
      </w:r>
      <w:r w:rsidR="00FD0607" w:rsidRPr="00A73E20">
        <w:rPr>
          <w:webHidden/>
          <w:sz w:val="28"/>
          <w:szCs w:val="28"/>
        </w:rPr>
        <w:t xml:space="preserve">Антивирус </w:t>
      </w:r>
      <w:r w:rsidR="00FD0607" w:rsidRPr="00FD0607">
        <w:rPr>
          <w:sz w:val="28"/>
          <w:szCs w:val="28"/>
          <w:lang w:val="en-US"/>
        </w:rPr>
        <w:t>Kaspersky</w:t>
      </w:r>
      <w:r w:rsidR="00FD0607" w:rsidRPr="00A73E20">
        <w:rPr>
          <w:webHidden/>
          <w:sz w:val="28"/>
          <w:szCs w:val="28"/>
        </w:rPr>
        <w:t>.</w:t>
      </w:r>
    </w:p>
    <w:p w:rsidR="00666502" w:rsidRPr="00BC2323" w:rsidRDefault="00666502" w:rsidP="00424707">
      <w:pPr>
        <w:pStyle w:val="1"/>
        <w:spacing w:before="0" w:line="360" w:lineRule="auto"/>
        <w:ind w:firstLine="709"/>
        <w:jc w:val="both"/>
        <w:rPr>
          <w:bCs w:val="0"/>
          <w:webHidden/>
          <w:kern w:val="32"/>
        </w:rPr>
      </w:pPr>
      <w:bookmarkStart w:id="37" w:name="_Toc3798617"/>
      <w:bookmarkStart w:id="38" w:name="_Toc85440155"/>
      <w:bookmarkStart w:id="39" w:name="_Toc115187287"/>
      <w:r w:rsidRPr="00BC2323">
        <w:rPr>
          <w:bCs w:val="0"/>
          <w:webHidden/>
          <w:kern w:val="32"/>
        </w:rPr>
        <w:t>11.2 Современные профессиональные базы данных и информационные справочные системы:</w:t>
      </w:r>
      <w:bookmarkEnd w:id="37"/>
      <w:bookmarkEnd w:id="38"/>
      <w:bookmarkEnd w:id="39"/>
    </w:p>
    <w:p w:rsidR="00666502" w:rsidRPr="00EC0D01" w:rsidRDefault="00666502" w:rsidP="00424707">
      <w:pPr>
        <w:pStyle w:val="32"/>
        <w:numPr>
          <w:ilvl w:val="0"/>
          <w:numId w:val="9"/>
        </w:numPr>
        <w:tabs>
          <w:tab w:val="left" w:pos="993"/>
        </w:tabs>
        <w:spacing w:after="0" w:line="360" w:lineRule="auto"/>
        <w:ind w:left="0" w:firstLine="709"/>
        <w:jc w:val="both"/>
        <w:rPr>
          <w:b w:val="0"/>
          <w:sz w:val="28"/>
          <w:szCs w:val="28"/>
        </w:rPr>
      </w:pPr>
      <w:r w:rsidRPr="00EC0D01">
        <w:rPr>
          <w:b w:val="0"/>
          <w:sz w:val="28"/>
          <w:szCs w:val="28"/>
        </w:rPr>
        <w:t>Справочная правовая система КонсультантПлюс»: www.consultant.ru</w:t>
      </w:r>
    </w:p>
    <w:p w:rsidR="00666502" w:rsidRPr="00EC0D01" w:rsidRDefault="00666502" w:rsidP="00424707">
      <w:pPr>
        <w:pStyle w:val="32"/>
        <w:numPr>
          <w:ilvl w:val="0"/>
          <w:numId w:val="9"/>
        </w:numPr>
        <w:tabs>
          <w:tab w:val="left" w:pos="993"/>
        </w:tabs>
        <w:spacing w:after="0" w:line="360" w:lineRule="auto"/>
        <w:ind w:left="0" w:firstLine="709"/>
        <w:jc w:val="both"/>
        <w:rPr>
          <w:b w:val="0"/>
          <w:sz w:val="28"/>
          <w:szCs w:val="28"/>
        </w:rPr>
      </w:pPr>
      <w:r w:rsidRPr="00EC0D01">
        <w:rPr>
          <w:b w:val="0"/>
          <w:sz w:val="28"/>
          <w:szCs w:val="28"/>
        </w:rPr>
        <w:t>Справочная правовая система «Гарант».</w:t>
      </w:r>
    </w:p>
    <w:p w:rsidR="00666502" w:rsidRDefault="00666502" w:rsidP="00424707">
      <w:pPr>
        <w:pStyle w:val="15"/>
        <w:numPr>
          <w:ilvl w:val="0"/>
          <w:numId w:val="9"/>
        </w:numPr>
        <w:tabs>
          <w:tab w:val="left" w:pos="709"/>
          <w:tab w:val="left" w:pos="1134"/>
        </w:tabs>
        <w:spacing w:before="0" w:after="0" w:line="360" w:lineRule="auto"/>
        <w:ind w:left="0" w:firstLine="709"/>
        <w:jc w:val="both"/>
        <w:rPr>
          <w:sz w:val="28"/>
          <w:szCs w:val="28"/>
        </w:rPr>
      </w:pPr>
      <w:r w:rsidRPr="00AB478B">
        <w:rPr>
          <w:sz w:val="28"/>
          <w:szCs w:val="28"/>
        </w:rPr>
        <w:t xml:space="preserve">Информационная аналитическая система </w:t>
      </w:r>
      <w:r w:rsidR="001D60E7" w:rsidRPr="00D7275E">
        <w:rPr>
          <w:sz w:val="28"/>
          <w:szCs w:val="28"/>
        </w:rPr>
        <w:t>СПАРК</w:t>
      </w:r>
      <w:r w:rsidRPr="00AB478B">
        <w:rPr>
          <w:sz w:val="28"/>
          <w:szCs w:val="28"/>
        </w:rPr>
        <w:t>.</w:t>
      </w:r>
    </w:p>
    <w:p w:rsidR="00666502" w:rsidRPr="003C5C98" w:rsidRDefault="00666502" w:rsidP="00424707">
      <w:pPr>
        <w:pStyle w:val="1"/>
        <w:spacing w:before="0" w:line="360" w:lineRule="auto"/>
        <w:ind w:firstLine="709"/>
        <w:jc w:val="both"/>
        <w:rPr>
          <w:bCs w:val="0"/>
          <w:kern w:val="32"/>
        </w:rPr>
      </w:pPr>
      <w:bookmarkStart w:id="40" w:name="_Toc20394227"/>
      <w:bookmarkStart w:id="41" w:name="_Toc85440156"/>
      <w:bookmarkStart w:id="42" w:name="_Toc115187288"/>
      <w:r w:rsidRPr="003C5C98">
        <w:rPr>
          <w:bCs w:val="0"/>
          <w:kern w:val="32"/>
        </w:rPr>
        <w:lastRenderedPageBreak/>
        <w:t>11.3. Сертифицированные программные и аппаратные средства защиты информации</w:t>
      </w:r>
      <w:bookmarkEnd w:id="40"/>
      <w:bookmarkEnd w:id="41"/>
      <w:bookmarkEnd w:id="42"/>
    </w:p>
    <w:p w:rsidR="00666502" w:rsidRPr="00666502" w:rsidRDefault="00666502" w:rsidP="00424707">
      <w:pPr>
        <w:pStyle w:val="11"/>
        <w:tabs>
          <w:tab w:val="left" w:pos="993"/>
        </w:tabs>
        <w:spacing w:after="0" w:line="360" w:lineRule="auto"/>
        <w:ind w:left="0" w:firstLine="709"/>
        <w:jc w:val="both"/>
        <w:rPr>
          <w:rFonts w:ascii="Times New Roman" w:hAnsi="Times New Roman"/>
          <w:color w:val="000000"/>
          <w:sz w:val="28"/>
          <w:szCs w:val="28"/>
        </w:rPr>
      </w:pPr>
      <w:r w:rsidRPr="00666502">
        <w:rPr>
          <w:rFonts w:ascii="Times New Roman" w:hAnsi="Times New Roman"/>
          <w:bCs/>
          <w:color w:val="000000"/>
          <w:sz w:val="28"/>
          <w:szCs w:val="28"/>
        </w:rPr>
        <w:t xml:space="preserve">Сертифицированные программные и аппаратные средства защиты информации не используются. </w:t>
      </w:r>
    </w:p>
    <w:p w:rsidR="00666502" w:rsidRPr="00AB478B" w:rsidRDefault="00666502" w:rsidP="00424707">
      <w:pPr>
        <w:pStyle w:val="1"/>
        <w:spacing w:before="0" w:line="360" w:lineRule="auto"/>
        <w:ind w:firstLine="709"/>
        <w:jc w:val="both"/>
        <w:rPr>
          <w:bCs w:val="0"/>
          <w:kern w:val="32"/>
        </w:rPr>
      </w:pPr>
      <w:bookmarkStart w:id="43" w:name="_Toc85440157"/>
      <w:bookmarkStart w:id="44" w:name="_Toc115187289"/>
      <w:r w:rsidRPr="00AB478B">
        <w:rPr>
          <w:bCs w:val="0"/>
          <w:kern w:val="32"/>
        </w:rPr>
        <w:t>12. Описание материально-технической базы, необходимой для осуществления образовательного процесса по дисциплине</w:t>
      </w:r>
      <w:bookmarkEnd w:id="43"/>
      <w:bookmarkEnd w:id="44"/>
    </w:p>
    <w:p w:rsidR="00666502" w:rsidRPr="00556331" w:rsidRDefault="00666502" w:rsidP="00424707">
      <w:pPr>
        <w:spacing w:line="360" w:lineRule="auto"/>
        <w:ind w:firstLine="709"/>
        <w:jc w:val="both"/>
        <w:rPr>
          <w:sz w:val="28"/>
          <w:szCs w:val="28"/>
        </w:rPr>
      </w:pPr>
      <w:r w:rsidRPr="00AB478B">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bookmarkEnd w:id="31"/>
      <w:bookmarkEnd w:id="32"/>
    </w:p>
    <w:sectPr w:rsidR="00666502" w:rsidRPr="00556331" w:rsidSect="008C64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A5C" w:rsidRDefault="00863A5C" w:rsidP="00C52F7B">
      <w:r>
        <w:separator/>
      </w:r>
    </w:p>
  </w:endnote>
  <w:endnote w:type="continuationSeparator" w:id="0">
    <w:p w:rsidR="00863A5C" w:rsidRDefault="00863A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wis721 LtCn BT">
    <w:altName w:val="Arial Narrow"/>
    <w:charset w:val="00"/>
    <w:family w:val="swiss"/>
    <w:pitch w:val="variable"/>
    <w:sig w:usb0="00000087" w:usb1="00000000" w:usb2="00000000" w:usb3="00000000" w:csb0="0000001B"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028104"/>
      <w:docPartObj>
        <w:docPartGallery w:val="Page Numbers (Bottom of Page)"/>
        <w:docPartUnique/>
      </w:docPartObj>
    </w:sdtPr>
    <w:sdtEndPr/>
    <w:sdtContent>
      <w:p w:rsidR="00AB3ADF" w:rsidRDefault="00AB3ADF">
        <w:pPr>
          <w:pStyle w:val="af"/>
          <w:jc w:val="center"/>
        </w:pPr>
        <w:r>
          <w:fldChar w:fldCharType="begin"/>
        </w:r>
        <w:r>
          <w:instrText>PAGE   \* MERGEFORMAT</w:instrText>
        </w:r>
        <w:r>
          <w:fldChar w:fldCharType="separate"/>
        </w:r>
        <w:r w:rsidR="00EE5EF1">
          <w:rPr>
            <w:noProof/>
          </w:rPr>
          <w:t>1</w:t>
        </w:r>
        <w:r>
          <w:fldChar w:fldCharType="end"/>
        </w:r>
      </w:p>
    </w:sdtContent>
  </w:sdt>
  <w:p w:rsidR="00AB3ADF" w:rsidRDefault="00AB3ADF">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729677"/>
      <w:docPartObj>
        <w:docPartGallery w:val="Page Numbers (Bottom of Page)"/>
        <w:docPartUnique/>
      </w:docPartObj>
    </w:sdtPr>
    <w:sdtEndPr/>
    <w:sdtContent>
      <w:p w:rsidR="00AB3ADF" w:rsidRDefault="00AB3ADF">
        <w:pPr>
          <w:pStyle w:val="af"/>
          <w:jc w:val="center"/>
        </w:pPr>
        <w:r>
          <w:fldChar w:fldCharType="begin"/>
        </w:r>
        <w:r>
          <w:instrText>PAGE   \* MERGEFORMAT</w:instrText>
        </w:r>
        <w:r>
          <w:fldChar w:fldCharType="separate"/>
        </w:r>
        <w:r w:rsidR="00EE5EF1">
          <w:rPr>
            <w:noProof/>
          </w:rPr>
          <w:t>0</w:t>
        </w:r>
        <w:r>
          <w:fldChar w:fldCharType="end"/>
        </w:r>
      </w:p>
    </w:sdtContent>
  </w:sdt>
  <w:p w:rsidR="00AB3ADF" w:rsidRDefault="00AB3AD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A5C" w:rsidRDefault="00863A5C" w:rsidP="00C52F7B">
      <w:r>
        <w:separator/>
      </w:r>
    </w:p>
  </w:footnote>
  <w:footnote w:type="continuationSeparator" w:id="0">
    <w:p w:rsidR="00863A5C" w:rsidRDefault="00863A5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ADF" w:rsidRDefault="00AB3ADF">
    <w:pPr>
      <w:pStyle w:val="ad"/>
      <w:jc w:val="center"/>
    </w:pPr>
  </w:p>
  <w:p w:rsidR="00AB3ADF" w:rsidRDefault="00AB3AD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C4A31A1"/>
    <w:multiLevelType w:val="hybridMultilevel"/>
    <w:tmpl w:val="34D2A886"/>
    <w:lvl w:ilvl="0" w:tplc="0419000F">
      <w:start w:val="1"/>
      <w:numFmt w:val="decimal"/>
      <w:lvlText w:val="%1."/>
      <w:lvlJc w:val="left"/>
      <w:pPr>
        <w:ind w:left="1020" w:hanging="360"/>
      </w:p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 w15:restartNumberingAfterBreak="0">
    <w:nsid w:val="0FA013DB"/>
    <w:multiLevelType w:val="hybridMultilevel"/>
    <w:tmpl w:val="D39E082A"/>
    <w:lvl w:ilvl="0" w:tplc="D074B16C">
      <w:start w:val="1"/>
      <w:numFmt w:val="bullet"/>
      <w:lvlText w:val="-"/>
      <w:lvlJc w:val="left"/>
      <w:pPr>
        <w:ind w:left="1440" w:hanging="360"/>
      </w:pPr>
      <w:rPr>
        <w:rFonts w:ascii="Swis721 LtCn BT" w:hAnsi="Swis721 LtCn BT"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CA94030"/>
    <w:multiLevelType w:val="hybridMultilevel"/>
    <w:tmpl w:val="18A4A0A0"/>
    <w:lvl w:ilvl="0" w:tplc="B3CAE404">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4" w15:restartNumberingAfterBreak="0">
    <w:nsid w:val="1CD42A91"/>
    <w:multiLevelType w:val="hybridMultilevel"/>
    <w:tmpl w:val="1C5C46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3540D2"/>
    <w:multiLevelType w:val="hybridMultilevel"/>
    <w:tmpl w:val="D76E51BA"/>
    <w:lvl w:ilvl="0" w:tplc="9D1E023A">
      <w:start w:val="1"/>
      <w:numFmt w:val="decimal"/>
      <w:lvlText w:val="%1."/>
      <w:lvlJc w:val="left"/>
      <w:pPr>
        <w:tabs>
          <w:tab w:val="num" w:pos="928"/>
        </w:tabs>
        <w:ind w:left="928" w:hanging="360"/>
      </w:pPr>
      <w:rPr>
        <w:rFonts w:hint="default"/>
        <w:color w:val="auto"/>
      </w:rPr>
    </w:lvl>
    <w:lvl w:ilvl="1" w:tplc="04190019">
      <w:start w:val="1"/>
      <w:numFmt w:val="lowerLetter"/>
      <w:lvlText w:val="%2."/>
      <w:lvlJc w:val="left"/>
      <w:pPr>
        <w:tabs>
          <w:tab w:val="num" w:pos="1089"/>
        </w:tabs>
        <w:ind w:left="1089" w:hanging="360"/>
      </w:pPr>
      <w:rPr>
        <w:rFonts w:hint="default"/>
        <w:color w:val="auto"/>
      </w:rPr>
    </w:lvl>
    <w:lvl w:ilvl="2" w:tplc="0419001B" w:tentative="1">
      <w:start w:val="1"/>
      <w:numFmt w:val="lowerRoman"/>
      <w:lvlText w:val="%3."/>
      <w:lvlJc w:val="right"/>
      <w:pPr>
        <w:tabs>
          <w:tab w:val="num" w:pos="1809"/>
        </w:tabs>
        <w:ind w:left="1809" w:hanging="180"/>
      </w:pPr>
    </w:lvl>
    <w:lvl w:ilvl="3" w:tplc="0419000F">
      <w:start w:val="1"/>
      <w:numFmt w:val="decimal"/>
      <w:lvlText w:val="%4."/>
      <w:lvlJc w:val="left"/>
      <w:pPr>
        <w:tabs>
          <w:tab w:val="num" w:pos="2529"/>
        </w:tabs>
        <w:ind w:left="2529" w:hanging="360"/>
      </w:pPr>
    </w:lvl>
    <w:lvl w:ilvl="4" w:tplc="04190019" w:tentative="1">
      <w:start w:val="1"/>
      <w:numFmt w:val="lowerLetter"/>
      <w:lvlText w:val="%5."/>
      <w:lvlJc w:val="left"/>
      <w:pPr>
        <w:tabs>
          <w:tab w:val="num" w:pos="3249"/>
        </w:tabs>
        <w:ind w:left="3249" w:hanging="360"/>
      </w:pPr>
    </w:lvl>
    <w:lvl w:ilvl="5" w:tplc="0419001B" w:tentative="1">
      <w:start w:val="1"/>
      <w:numFmt w:val="lowerRoman"/>
      <w:lvlText w:val="%6."/>
      <w:lvlJc w:val="right"/>
      <w:pPr>
        <w:tabs>
          <w:tab w:val="num" w:pos="3969"/>
        </w:tabs>
        <w:ind w:left="3969" w:hanging="180"/>
      </w:pPr>
    </w:lvl>
    <w:lvl w:ilvl="6" w:tplc="0419000F" w:tentative="1">
      <w:start w:val="1"/>
      <w:numFmt w:val="decimal"/>
      <w:lvlText w:val="%7."/>
      <w:lvlJc w:val="left"/>
      <w:pPr>
        <w:tabs>
          <w:tab w:val="num" w:pos="4689"/>
        </w:tabs>
        <w:ind w:left="4689" w:hanging="360"/>
      </w:pPr>
    </w:lvl>
    <w:lvl w:ilvl="7" w:tplc="04190019" w:tentative="1">
      <w:start w:val="1"/>
      <w:numFmt w:val="lowerLetter"/>
      <w:lvlText w:val="%8."/>
      <w:lvlJc w:val="left"/>
      <w:pPr>
        <w:tabs>
          <w:tab w:val="num" w:pos="5409"/>
        </w:tabs>
        <w:ind w:left="5409" w:hanging="360"/>
      </w:pPr>
    </w:lvl>
    <w:lvl w:ilvl="8" w:tplc="0419001B" w:tentative="1">
      <w:start w:val="1"/>
      <w:numFmt w:val="lowerRoman"/>
      <w:lvlText w:val="%9."/>
      <w:lvlJc w:val="right"/>
      <w:pPr>
        <w:tabs>
          <w:tab w:val="num" w:pos="6129"/>
        </w:tabs>
        <w:ind w:left="6129" w:hanging="180"/>
      </w:pPr>
    </w:lvl>
  </w:abstractNum>
  <w:abstractNum w:abstractNumId="6" w15:restartNumberingAfterBreak="0">
    <w:nsid w:val="20EA715D"/>
    <w:multiLevelType w:val="hybridMultilevel"/>
    <w:tmpl w:val="81889C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9DC408C"/>
    <w:multiLevelType w:val="hybridMultilevel"/>
    <w:tmpl w:val="EB4A3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33DD3"/>
    <w:multiLevelType w:val="hybridMultilevel"/>
    <w:tmpl w:val="30442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42E2097"/>
    <w:multiLevelType w:val="hybridMultilevel"/>
    <w:tmpl w:val="101C7432"/>
    <w:lvl w:ilvl="0" w:tplc="0419000F">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3"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1B34A2"/>
    <w:multiLevelType w:val="hybridMultilevel"/>
    <w:tmpl w:val="C8367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EE25380"/>
    <w:multiLevelType w:val="hybridMultilevel"/>
    <w:tmpl w:val="4F6A00C8"/>
    <w:lvl w:ilvl="0" w:tplc="D074B16C">
      <w:start w:val="1"/>
      <w:numFmt w:val="bullet"/>
      <w:lvlText w:val="-"/>
      <w:lvlJc w:val="left"/>
      <w:pPr>
        <w:ind w:left="1156" w:hanging="360"/>
      </w:pPr>
      <w:rPr>
        <w:rFonts w:ascii="Swis721 LtCn BT" w:hAnsi="Swis721 LtCn BT" w:hint="default"/>
      </w:rPr>
    </w:lvl>
    <w:lvl w:ilvl="1" w:tplc="04190003" w:tentative="1">
      <w:start w:val="1"/>
      <w:numFmt w:val="bullet"/>
      <w:lvlText w:val="o"/>
      <w:lvlJc w:val="left"/>
      <w:pPr>
        <w:ind w:left="1876" w:hanging="360"/>
      </w:pPr>
      <w:rPr>
        <w:rFonts w:ascii="Courier New" w:hAnsi="Courier New" w:cs="Courier New" w:hint="default"/>
      </w:rPr>
    </w:lvl>
    <w:lvl w:ilvl="2" w:tplc="04190005" w:tentative="1">
      <w:start w:val="1"/>
      <w:numFmt w:val="bullet"/>
      <w:lvlText w:val=""/>
      <w:lvlJc w:val="left"/>
      <w:pPr>
        <w:ind w:left="2596" w:hanging="360"/>
      </w:pPr>
      <w:rPr>
        <w:rFonts w:ascii="Wingdings" w:hAnsi="Wingdings" w:hint="default"/>
      </w:rPr>
    </w:lvl>
    <w:lvl w:ilvl="3" w:tplc="04190001" w:tentative="1">
      <w:start w:val="1"/>
      <w:numFmt w:val="bullet"/>
      <w:lvlText w:val=""/>
      <w:lvlJc w:val="left"/>
      <w:pPr>
        <w:ind w:left="3316" w:hanging="360"/>
      </w:pPr>
      <w:rPr>
        <w:rFonts w:ascii="Symbol" w:hAnsi="Symbol" w:hint="default"/>
      </w:rPr>
    </w:lvl>
    <w:lvl w:ilvl="4" w:tplc="04190003" w:tentative="1">
      <w:start w:val="1"/>
      <w:numFmt w:val="bullet"/>
      <w:lvlText w:val="o"/>
      <w:lvlJc w:val="left"/>
      <w:pPr>
        <w:ind w:left="4036" w:hanging="360"/>
      </w:pPr>
      <w:rPr>
        <w:rFonts w:ascii="Courier New" w:hAnsi="Courier New" w:cs="Courier New" w:hint="default"/>
      </w:rPr>
    </w:lvl>
    <w:lvl w:ilvl="5" w:tplc="04190005" w:tentative="1">
      <w:start w:val="1"/>
      <w:numFmt w:val="bullet"/>
      <w:lvlText w:val=""/>
      <w:lvlJc w:val="left"/>
      <w:pPr>
        <w:ind w:left="4756" w:hanging="360"/>
      </w:pPr>
      <w:rPr>
        <w:rFonts w:ascii="Wingdings" w:hAnsi="Wingdings" w:hint="default"/>
      </w:rPr>
    </w:lvl>
    <w:lvl w:ilvl="6" w:tplc="04190001" w:tentative="1">
      <w:start w:val="1"/>
      <w:numFmt w:val="bullet"/>
      <w:lvlText w:val=""/>
      <w:lvlJc w:val="left"/>
      <w:pPr>
        <w:ind w:left="5476" w:hanging="360"/>
      </w:pPr>
      <w:rPr>
        <w:rFonts w:ascii="Symbol" w:hAnsi="Symbol" w:hint="default"/>
      </w:rPr>
    </w:lvl>
    <w:lvl w:ilvl="7" w:tplc="04190003" w:tentative="1">
      <w:start w:val="1"/>
      <w:numFmt w:val="bullet"/>
      <w:lvlText w:val="o"/>
      <w:lvlJc w:val="left"/>
      <w:pPr>
        <w:ind w:left="6196" w:hanging="360"/>
      </w:pPr>
      <w:rPr>
        <w:rFonts w:ascii="Courier New" w:hAnsi="Courier New" w:cs="Courier New" w:hint="default"/>
      </w:rPr>
    </w:lvl>
    <w:lvl w:ilvl="8" w:tplc="04190005" w:tentative="1">
      <w:start w:val="1"/>
      <w:numFmt w:val="bullet"/>
      <w:lvlText w:val=""/>
      <w:lvlJc w:val="left"/>
      <w:pPr>
        <w:ind w:left="6916" w:hanging="360"/>
      </w:pPr>
      <w:rPr>
        <w:rFonts w:ascii="Wingdings" w:hAnsi="Wingdings" w:hint="default"/>
      </w:rPr>
    </w:lvl>
  </w:abstractNum>
  <w:abstractNum w:abstractNumId="16" w15:restartNumberingAfterBreak="0">
    <w:nsid w:val="701C24A4"/>
    <w:multiLevelType w:val="multilevel"/>
    <w:tmpl w:val="BDFC16C0"/>
    <w:lvl w:ilvl="0">
      <w:start w:val="1"/>
      <w:numFmt w:val="decimal"/>
      <w:lvlText w:val="%1."/>
      <w:lvlJc w:val="left"/>
      <w:pPr>
        <w:ind w:left="116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7" w15:restartNumberingAfterBreak="0">
    <w:nsid w:val="77803E53"/>
    <w:multiLevelType w:val="hybridMultilevel"/>
    <w:tmpl w:val="8D4E74C4"/>
    <w:lvl w:ilvl="0" w:tplc="D074B16C">
      <w:start w:val="1"/>
      <w:numFmt w:val="bullet"/>
      <w:lvlText w:val="-"/>
      <w:lvlJc w:val="left"/>
      <w:pPr>
        <w:ind w:left="720" w:hanging="360"/>
      </w:pPr>
      <w:rPr>
        <w:rFonts w:ascii="Swis721 LtCn BT" w:hAnsi="Swis721 LtCn BT"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1"/>
  </w:num>
  <w:num w:numId="4">
    <w:abstractNumId w:val="12"/>
  </w:num>
  <w:num w:numId="5">
    <w:abstractNumId w:val="10"/>
  </w:num>
  <w:num w:numId="6">
    <w:abstractNumId w:val="5"/>
  </w:num>
  <w:num w:numId="7">
    <w:abstractNumId w:val="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2"/>
  </w:num>
  <w:num w:numId="12">
    <w:abstractNumId w:val="15"/>
  </w:num>
  <w:num w:numId="13">
    <w:abstractNumId w:val="1"/>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23BC"/>
    <w:rsid w:val="000032F1"/>
    <w:rsid w:val="00003954"/>
    <w:rsid w:val="000102D3"/>
    <w:rsid w:val="00020114"/>
    <w:rsid w:val="000218DE"/>
    <w:rsid w:val="000246A3"/>
    <w:rsid w:val="00024EEA"/>
    <w:rsid w:val="00025CEA"/>
    <w:rsid w:val="00026E9C"/>
    <w:rsid w:val="00032CE1"/>
    <w:rsid w:val="00040937"/>
    <w:rsid w:val="000460EA"/>
    <w:rsid w:val="00047C02"/>
    <w:rsid w:val="00051AB5"/>
    <w:rsid w:val="00056998"/>
    <w:rsid w:val="00062901"/>
    <w:rsid w:val="000705A1"/>
    <w:rsid w:val="00071A33"/>
    <w:rsid w:val="000742E0"/>
    <w:rsid w:val="00075A1A"/>
    <w:rsid w:val="00080232"/>
    <w:rsid w:val="00081564"/>
    <w:rsid w:val="0008173A"/>
    <w:rsid w:val="00091C24"/>
    <w:rsid w:val="000932A8"/>
    <w:rsid w:val="000948DB"/>
    <w:rsid w:val="00094B37"/>
    <w:rsid w:val="000952AF"/>
    <w:rsid w:val="000979E4"/>
    <w:rsid w:val="000A2CCD"/>
    <w:rsid w:val="000A61F1"/>
    <w:rsid w:val="000A79A1"/>
    <w:rsid w:val="000B77BA"/>
    <w:rsid w:val="000C0E71"/>
    <w:rsid w:val="000C1AFD"/>
    <w:rsid w:val="000C2C36"/>
    <w:rsid w:val="000C534D"/>
    <w:rsid w:val="000C5D47"/>
    <w:rsid w:val="000D1088"/>
    <w:rsid w:val="000D2EC5"/>
    <w:rsid w:val="000E31BA"/>
    <w:rsid w:val="000F4243"/>
    <w:rsid w:val="000F69A4"/>
    <w:rsid w:val="001028FA"/>
    <w:rsid w:val="001034C8"/>
    <w:rsid w:val="001038F8"/>
    <w:rsid w:val="00103D5A"/>
    <w:rsid w:val="00103F59"/>
    <w:rsid w:val="001065DB"/>
    <w:rsid w:val="001074EA"/>
    <w:rsid w:val="00110B7D"/>
    <w:rsid w:val="00110F5C"/>
    <w:rsid w:val="00115C90"/>
    <w:rsid w:val="00115E09"/>
    <w:rsid w:val="00120397"/>
    <w:rsid w:val="00121560"/>
    <w:rsid w:val="00122C8E"/>
    <w:rsid w:val="00136583"/>
    <w:rsid w:val="00141137"/>
    <w:rsid w:val="00145199"/>
    <w:rsid w:val="00152E20"/>
    <w:rsid w:val="00153077"/>
    <w:rsid w:val="0015428F"/>
    <w:rsid w:val="00155216"/>
    <w:rsid w:val="001624A8"/>
    <w:rsid w:val="001636D5"/>
    <w:rsid w:val="00165271"/>
    <w:rsid w:val="00167315"/>
    <w:rsid w:val="00167D4C"/>
    <w:rsid w:val="00167F51"/>
    <w:rsid w:val="001753A5"/>
    <w:rsid w:val="00180260"/>
    <w:rsid w:val="00183B21"/>
    <w:rsid w:val="00186288"/>
    <w:rsid w:val="00186A69"/>
    <w:rsid w:val="00187EA4"/>
    <w:rsid w:val="00190AE0"/>
    <w:rsid w:val="00191D66"/>
    <w:rsid w:val="0019486A"/>
    <w:rsid w:val="00196416"/>
    <w:rsid w:val="001A5DD0"/>
    <w:rsid w:val="001A7A17"/>
    <w:rsid w:val="001B4AEC"/>
    <w:rsid w:val="001B4C63"/>
    <w:rsid w:val="001B5AFF"/>
    <w:rsid w:val="001C5D94"/>
    <w:rsid w:val="001D146F"/>
    <w:rsid w:val="001D2169"/>
    <w:rsid w:val="001D5711"/>
    <w:rsid w:val="001D60E7"/>
    <w:rsid w:val="001E59B7"/>
    <w:rsid w:val="002036F3"/>
    <w:rsid w:val="0020777C"/>
    <w:rsid w:val="0021083E"/>
    <w:rsid w:val="00212AF9"/>
    <w:rsid w:val="0021768F"/>
    <w:rsid w:val="00221D24"/>
    <w:rsid w:val="00222DB5"/>
    <w:rsid w:val="0022490F"/>
    <w:rsid w:val="00226E65"/>
    <w:rsid w:val="00227F6A"/>
    <w:rsid w:val="0023630A"/>
    <w:rsid w:val="002450C3"/>
    <w:rsid w:val="00247E56"/>
    <w:rsid w:val="0025075A"/>
    <w:rsid w:val="00251CC2"/>
    <w:rsid w:val="00251DE2"/>
    <w:rsid w:val="00251E74"/>
    <w:rsid w:val="002532C3"/>
    <w:rsid w:val="002569F8"/>
    <w:rsid w:val="00256DF1"/>
    <w:rsid w:val="00256F66"/>
    <w:rsid w:val="00257264"/>
    <w:rsid w:val="00257966"/>
    <w:rsid w:val="00264CFE"/>
    <w:rsid w:val="00265C02"/>
    <w:rsid w:val="00272EEF"/>
    <w:rsid w:val="00276C9A"/>
    <w:rsid w:val="00284DCB"/>
    <w:rsid w:val="00286D22"/>
    <w:rsid w:val="002A2809"/>
    <w:rsid w:val="002A39A6"/>
    <w:rsid w:val="002A481B"/>
    <w:rsid w:val="002B003B"/>
    <w:rsid w:val="002B020D"/>
    <w:rsid w:val="002B17C4"/>
    <w:rsid w:val="002B55DE"/>
    <w:rsid w:val="002B5680"/>
    <w:rsid w:val="002B7698"/>
    <w:rsid w:val="002C0AED"/>
    <w:rsid w:val="002C2C96"/>
    <w:rsid w:val="002C3B47"/>
    <w:rsid w:val="002C3C71"/>
    <w:rsid w:val="002C634B"/>
    <w:rsid w:val="002C646B"/>
    <w:rsid w:val="002D06D6"/>
    <w:rsid w:val="002D0F8F"/>
    <w:rsid w:val="002D4277"/>
    <w:rsid w:val="002D5BCA"/>
    <w:rsid w:val="002D786A"/>
    <w:rsid w:val="002D7F79"/>
    <w:rsid w:val="002E01B0"/>
    <w:rsid w:val="002E02AB"/>
    <w:rsid w:val="002E11C9"/>
    <w:rsid w:val="002E4576"/>
    <w:rsid w:val="002E7D40"/>
    <w:rsid w:val="002F4735"/>
    <w:rsid w:val="002F584B"/>
    <w:rsid w:val="00306369"/>
    <w:rsid w:val="00311A81"/>
    <w:rsid w:val="003136F6"/>
    <w:rsid w:val="00316433"/>
    <w:rsid w:val="00325C45"/>
    <w:rsid w:val="00332E79"/>
    <w:rsid w:val="00334DFE"/>
    <w:rsid w:val="00342385"/>
    <w:rsid w:val="003439F5"/>
    <w:rsid w:val="00345DD0"/>
    <w:rsid w:val="0034699C"/>
    <w:rsid w:val="00350226"/>
    <w:rsid w:val="0035211C"/>
    <w:rsid w:val="00355CF5"/>
    <w:rsid w:val="003575F9"/>
    <w:rsid w:val="003576F1"/>
    <w:rsid w:val="00361002"/>
    <w:rsid w:val="00363A41"/>
    <w:rsid w:val="0037004E"/>
    <w:rsid w:val="00373FD2"/>
    <w:rsid w:val="00374666"/>
    <w:rsid w:val="0037498C"/>
    <w:rsid w:val="003761B6"/>
    <w:rsid w:val="00381B06"/>
    <w:rsid w:val="00383417"/>
    <w:rsid w:val="00385C43"/>
    <w:rsid w:val="00385CDD"/>
    <w:rsid w:val="003971AB"/>
    <w:rsid w:val="0039743F"/>
    <w:rsid w:val="003A0414"/>
    <w:rsid w:val="003A3ABB"/>
    <w:rsid w:val="003A61C5"/>
    <w:rsid w:val="003B1458"/>
    <w:rsid w:val="003B3E33"/>
    <w:rsid w:val="003B7068"/>
    <w:rsid w:val="003B77C2"/>
    <w:rsid w:val="003C2C0D"/>
    <w:rsid w:val="003C4AD9"/>
    <w:rsid w:val="003D03AC"/>
    <w:rsid w:val="003D376D"/>
    <w:rsid w:val="003E6BA6"/>
    <w:rsid w:val="003F1F40"/>
    <w:rsid w:val="003F71E6"/>
    <w:rsid w:val="00400154"/>
    <w:rsid w:val="00404B25"/>
    <w:rsid w:val="00410103"/>
    <w:rsid w:val="00411845"/>
    <w:rsid w:val="00411A72"/>
    <w:rsid w:val="0041216B"/>
    <w:rsid w:val="00415D9A"/>
    <w:rsid w:val="00424707"/>
    <w:rsid w:val="00432FEA"/>
    <w:rsid w:val="00434E67"/>
    <w:rsid w:val="004403AF"/>
    <w:rsid w:val="00445ECF"/>
    <w:rsid w:val="00450762"/>
    <w:rsid w:val="0045726E"/>
    <w:rsid w:val="00462D3C"/>
    <w:rsid w:val="00466D91"/>
    <w:rsid w:val="00475DE5"/>
    <w:rsid w:val="004763B6"/>
    <w:rsid w:val="00483161"/>
    <w:rsid w:val="00483A48"/>
    <w:rsid w:val="004915BD"/>
    <w:rsid w:val="00496846"/>
    <w:rsid w:val="004B1870"/>
    <w:rsid w:val="004B4BFE"/>
    <w:rsid w:val="004E3DDF"/>
    <w:rsid w:val="004E443D"/>
    <w:rsid w:val="004E4737"/>
    <w:rsid w:val="004E6E94"/>
    <w:rsid w:val="004E7941"/>
    <w:rsid w:val="004F5D8F"/>
    <w:rsid w:val="00500D8E"/>
    <w:rsid w:val="0050100C"/>
    <w:rsid w:val="005019CD"/>
    <w:rsid w:val="00501B46"/>
    <w:rsid w:val="00503826"/>
    <w:rsid w:val="00504556"/>
    <w:rsid w:val="00504BDE"/>
    <w:rsid w:val="00507A3A"/>
    <w:rsid w:val="00513259"/>
    <w:rsid w:val="00516599"/>
    <w:rsid w:val="00520388"/>
    <w:rsid w:val="00520A0C"/>
    <w:rsid w:val="005228A4"/>
    <w:rsid w:val="00523643"/>
    <w:rsid w:val="00524846"/>
    <w:rsid w:val="0052632F"/>
    <w:rsid w:val="0052666D"/>
    <w:rsid w:val="00526E92"/>
    <w:rsid w:val="005370A7"/>
    <w:rsid w:val="005423CB"/>
    <w:rsid w:val="00543A77"/>
    <w:rsid w:val="00545D7C"/>
    <w:rsid w:val="005532E3"/>
    <w:rsid w:val="00554BAB"/>
    <w:rsid w:val="00555ABF"/>
    <w:rsid w:val="00564017"/>
    <w:rsid w:val="00566C92"/>
    <w:rsid w:val="0057189E"/>
    <w:rsid w:val="0057245D"/>
    <w:rsid w:val="00577CE4"/>
    <w:rsid w:val="0058020A"/>
    <w:rsid w:val="00583E52"/>
    <w:rsid w:val="0059504A"/>
    <w:rsid w:val="00596CE9"/>
    <w:rsid w:val="005A0208"/>
    <w:rsid w:val="005B03DE"/>
    <w:rsid w:val="005B5A44"/>
    <w:rsid w:val="005C31BB"/>
    <w:rsid w:val="005D09E7"/>
    <w:rsid w:val="005D21FE"/>
    <w:rsid w:val="005D36BA"/>
    <w:rsid w:val="005D5D82"/>
    <w:rsid w:val="005D61A1"/>
    <w:rsid w:val="005E14C6"/>
    <w:rsid w:val="005E46AA"/>
    <w:rsid w:val="005E566C"/>
    <w:rsid w:val="005E5A3B"/>
    <w:rsid w:val="005F49FA"/>
    <w:rsid w:val="00601EF2"/>
    <w:rsid w:val="00602300"/>
    <w:rsid w:val="00602C9C"/>
    <w:rsid w:val="00606047"/>
    <w:rsid w:val="00607EFB"/>
    <w:rsid w:val="00623C02"/>
    <w:rsid w:val="0062422A"/>
    <w:rsid w:val="0062424B"/>
    <w:rsid w:val="006300BB"/>
    <w:rsid w:val="0063503E"/>
    <w:rsid w:val="006419C6"/>
    <w:rsid w:val="00642CB5"/>
    <w:rsid w:val="00642F88"/>
    <w:rsid w:val="006435B4"/>
    <w:rsid w:val="00643D4B"/>
    <w:rsid w:val="006503CE"/>
    <w:rsid w:val="00651E82"/>
    <w:rsid w:val="0065286A"/>
    <w:rsid w:val="00653666"/>
    <w:rsid w:val="0066171B"/>
    <w:rsid w:val="00666502"/>
    <w:rsid w:val="00667342"/>
    <w:rsid w:val="00672880"/>
    <w:rsid w:val="00672DE8"/>
    <w:rsid w:val="0068152F"/>
    <w:rsid w:val="00684DE0"/>
    <w:rsid w:val="006860E2"/>
    <w:rsid w:val="00691043"/>
    <w:rsid w:val="006962D7"/>
    <w:rsid w:val="006A16B0"/>
    <w:rsid w:val="006A1858"/>
    <w:rsid w:val="006A2253"/>
    <w:rsid w:val="006A28D1"/>
    <w:rsid w:val="006A2970"/>
    <w:rsid w:val="006A39A3"/>
    <w:rsid w:val="006B3C5B"/>
    <w:rsid w:val="006B5B4D"/>
    <w:rsid w:val="006B727C"/>
    <w:rsid w:val="006D1A6A"/>
    <w:rsid w:val="006D2028"/>
    <w:rsid w:val="006D27FF"/>
    <w:rsid w:val="006D6D2D"/>
    <w:rsid w:val="006E12A8"/>
    <w:rsid w:val="006E2C97"/>
    <w:rsid w:val="006F601F"/>
    <w:rsid w:val="006F780B"/>
    <w:rsid w:val="007022C3"/>
    <w:rsid w:val="0070261D"/>
    <w:rsid w:val="007130E6"/>
    <w:rsid w:val="00713E67"/>
    <w:rsid w:val="00714EC8"/>
    <w:rsid w:val="00714EF4"/>
    <w:rsid w:val="00715F8B"/>
    <w:rsid w:val="00717B28"/>
    <w:rsid w:val="00722EE9"/>
    <w:rsid w:val="00723437"/>
    <w:rsid w:val="00724F1D"/>
    <w:rsid w:val="00733721"/>
    <w:rsid w:val="00741CBE"/>
    <w:rsid w:val="007425EF"/>
    <w:rsid w:val="007455EF"/>
    <w:rsid w:val="00746DEC"/>
    <w:rsid w:val="00747457"/>
    <w:rsid w:val="00750BF5"/>
    <w:rsid w:val="00753A4F"/>
    <w:rsid w:val="00753CAB"/>
    <w:rsid w:val="0075682D"/>
    <w:rsid w:val="00757EEE"/>
    <w:rsid w:val="007603CA"/>
    <w:rsid w:val="007653E0"/>
    <w:rsid w:val="00765419"/>
    <w:rsid w:val="00766B13"/>
    <w:rsid w:val="00767D96"/>
    <w:rsid w:val="00771DD8"/>
    <w:rsid w:val="0077515C"/>
    <w:rsid w:val="00776559"/>
    <w:rsid w:val="00781A43"/>
    <w:rsid w:val="007873D4"/>
    <w:rsid w:val="00790521"/>
    <w:rsid w:val="0079239F"/>
    <w:rsid w:val="00797058"/>
    <w:rsid w:val="007A2C24"/>
    <w:rsid w:val="007A48AE"/>
    <w:rsid w:val="007A5CA7"/>
    <w:rsid w:val="007A77D0"/>
    <w:rsid w:val="007B1423"/>
    <w:rsid w:val="007B275D"/>
    <w:rsid w:val="007B44BE"/>
    <w:rsid w:val="007C216C"/>
    <w:rsid w:val="007C279D"/>
    <w:rsid w:val="007C6006"/>
    <w:rsid w:val="007C76B2"/>
    <w:rsid w:val="007D0069"/>
    <w:rsid w:val="007D2EFA"/>
    <w:rsid w:val="007D317B"/>
    <w:rsid w:val="007D475C"/>
    <w:rsid w:val="007D4E2F"/>
    <w:rsid w:val="007D6C34"/>
    <w:rsid w:val="007E18A8"/>
    <w:rsid w:val="007E3FEC"/>
    <w:rsid w:val="007E5A9E"/>
    <w:rsid w:val="007E6680"/>
    <w:rsid w:val="007E7C3D"/>
    <w:rsid w:val="007F43B0"/>
    <w:rsid w:val="007F76D4"/>
    <w:rsid w:val="007F77E1"/>
    <w:rsid w:val="0080014F"/>
    <w:rsid w:val="008001F1"/>
    <w:rsid w:val="00800257"/>
    <w:rsid w:val="00800900"/>
    <w:rsid w:val="008072D6"/>
    <w:rsid w:val="00807654"/>
    <w:rsid w:val="00810918"/>
    <w:rsid w:val="00812C5C"/>
    <w:rsid w:val="00813E78"/>
    <w:rsid w:val="00830003"/>
    <w:rsid w:val="0083365F"/>
    <w:rsid w:val="0084096D"/>
    <w:rsid w:val="0084556F"/>
    <w:rsid w:val="0084577B"/>
    <w:rsid w:val="00846604"/>
    <w:rsid w:val="00850AFD"/>
    <w:rsid w:val="008527A4"/>
    <w:rsid w:val="00854C13"/>
    <w:rsid w:val="00861DB9"/>
    <w:rsid w:val="00862509"/>
    <w:rsid w:val="00863A5C"/>
    <w:rsid w:val="008657E8"/>
    <w:rsid w:val="008662F9"/>
    <w:rsid w:val="00876D93"/>
    <w:rsid w:val="00877924"/>
    <w:rsid w:val="00877B48"/>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6448"/>
    <w:rsid w:val="008C7BCC"/>
    <w:rsid w:val="008D0868"/>
    <w:rsid w:val="008D6227"/>
    <w:rsid w:val="008D6965"/>
    <w:rsid w:val="008D7C13"/>
    <w:rsid w:val="008E474C"/>
    <w:rsid w:val="008E5DB9"/>
    <w:rsid w:val="008F0FA2"/>
    <w:rsid w:val="008F318B"/>
    <w:rsid w:val="00900B00"/>
    <w:rsid w:val="00901E20"/>
    <w:rsid w:val="0090565A"/>
    <w:rsid w:val="00906432"/>
    <w:rsid w:val="00907AFF"/>
    <w:rsid w:val="00910BE5"/>
    <w:rsid w:val="00912E9C"/>
    <w:rsid w:val="00916C16"/>
    <w:rsid w:val="00926AB3"/>
    <w:rsid w:val="009316BA"/>
    <w:rsid w:val="0093187F"/>
    <w:rsid w:val="00932FCE"/>
    <w:rsid w:val="0093509E"/>
    <w:rsid w:val="00935105"/>
    <w:rsid w:val="00936571"/>
    <w:rsid w:val="0093660A"/>
    <w:rsid w:val="009429FB"/>
    <w:rsid w:val="00942E69"/>
    <w:rsid w:val="00945255"/>
    <w:rsid w:val="00945842"/>
    <w:rsid w:val="009502F3"/>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F7E"/>
    <w:rsid w:val="009C085C"/>
    <w:rsid w:val="009C105B"/>
    <w:rsid w:val="009C22D2"/>
    <w:rsid w:val="009C2B07"/>
    <w:rsid w:val="009C356E"/>
    <w:rsid w:val="009C423E"/>
    <w:rsid w:val="009C440A"/>
    <w:rsid w:val="009C4968"/>
    <w:rsid w:val="009D1E84"/>
    <w:rsid w:val="009D34EE"/>
    <w:rsid w:val="009E487B"/>
    <w:rsid w:val="009F113E"/>
    <w:rsid w:val="009F1BD6"/>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313A"/>
    <w:rsid w:val="00A455C3"/>
    <w:rsid w:val="00A60065"/>
    <w:rsid w:val="00A61C05"/>
    <w:rsid w:val="00A667B0"/>
    <w:rsid w:val="00A70D37"/>
    <w:rsid w:val="00A72443"/>
    <w:rsid w:val="00A73E20"/>
    <w:rsid w:val="00A7400F"/>
    <w:rsid w:val="00A76B1C"/>
    <w:rsid w:val="00A812D5"/>
    <w:rsid w:val="00A83CCE"/>
    <w:rsid w:val="00A845F4"/>
    <w:rsid w:val="00A95021"/>
    <w:rsid w:val="00AA5E0D"/>
    <w:rsid w:val="00AA765D"/>
    <w:rsid w:val="00AB000F"/>
    <w:rsid w:val="00AB1728"/>
    <w:rsid w:val="00AB3ADF"/>
    <w:rsid w:val="00AC630D"/>
    <w:rsid w:val="00AC7914"/>
    <w:rsid w:val="00AD5001"/>
    <w:rsid w:val="00AE5228"/>
    <w:rsid w:val="00AE70FD"/>
    <w:rsid w:val="00AF1704"/>
    <w:rsid w:val="00AF2B49"/>
    <w:rsid w:val="00AF30D7"/>
    <w:rsid w:val="00B231C8"/>
    <w:rsid w:val="00B25797"/>
    <w:rsid w:val="00B315CD"/>
    <w:rsid w:val="00B35E8C"/>
    <w:rsid w:val="00B36264"/>
    <w:rsid w:val="00B3738B"/>
    <w:rsid w:val="00B44E7C"/>
    <w:rsid w:val="00B467AA"/>
    <w:rsid w:val="00B51EFD"/>
    <w:rsid w:val="00B528C8"/>
    <w:rsid w:val="00B53D40"/>
    <w:rsid w:val="00B55859"/>
    <w:rsid w:val="00B60A44"/>
    <w:rsid w:val="00B60EE8"/>
    <w:rsid w:val="00B66A34"/>
    <w:rsid w:val="00B72BDE"/>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C7573"/>
    <w:rsid w:val="00BD191E"/>
    <w:rsid w:val="00BD3969"/>
    <w:rsid w:val="00BD451C"/>
    <w:rsid w:val="00BD4E47"/>
    <w:rsid w:val="00BD5E8B"/>
    <w:rsid w:val="00BE0093"/>
    <w:rsid w:val="00BE28BB"/>
    <w:rsid w:val="00BE4FA1"/>
    <w:rsid w:val="00BE53A3"/>
    <w:rsid w:val="00BE6FCB"/>
    <w:rsid w:val="00BE7E5E"/>
    <w:rsid w:val="00BF3C9C"/>
    <w:rsid w:val="00BF42A5"/>
    <w:rsid w:val="00C00C50"/>
    <w:rsid w:val="00C01D69"/>
    <w:rsid w:val="00C035EE"/>
    <w:rsid w:val="00C1188C"/>
    <w:rsid w:val="00C1371E"/>
    <w:rsid w:val="00C17D12"/>
    <w:rsid w:val="00C24E2A"/>
    <w:rsid w:val="00C41B7F"/>
    <w:rsid w:val="00C41BB0"/>
    <w:rsid w:val="00C4513E"/>
    <w:rsid w:val="00C463D5"/>
    <w:rsid w:val="00C4697F"/>
    <w:rsid w:val="00C52F7B"/>
    <w:rsid w:val="00C53FC7"/>
    <w:rsid w:val="00C545E0"/>
    <w:rsid w:val="00C5497D"/>
    <w:rsid w:val="00C57232"/>
    <w:rsid w:val="00C60475"/>
    <w:rsid w:val="00C61C0C"/>
    <w:rsid w:val="00C63B2E"/>
    <w:rsid w:val="00C71C85"/>
    <w:rsid w:val="00C74FA8"/>
    <w:rsid w:val="00C82C41"/>
    <w:rsid w:val="00C9125B"/>
    <w:rsid w:val="00C94A6F"/>
    <w:rsid w:val="00CA315F"/>
    <w:rsid w:val="00CB2E14"/>
    <w:rsid w:val="00CB5F37"/>
    <w:rsid w:val="00CC5351"/>
    <w:rsid w:val="00CD1DDC"/>
    <w:rsid w:val="00CD236D"/>
    <w:rsid w:val="00CD275A"/>
    <w:rsid w:val="00CD35A7"/>
    <w:rsid w:val="00CD6F6E"/>
    <w:rsid w:val="00CE1166"/>
    <w:rsid w:val="00CE6D73"/>
    <w:rsid w:val="00CF35B2"/>
    <w:rsid w:val="00CF548F"/>
    <w:rsid w:val="00CF5CA9"/>
    <w:rsid w:val="00CF5E69"/>
    <w:rsid w:val="00D0048E"/>
    <w:rsid w:val="00D01ACD"/>
    <w:rsid w:val="00D01CF6"/>
    <w:rsid w:val="00D01F5F"/>
    <w:rsid w:val="00D10FB8"/>
    <w:rsid w:val="00D13EF2"/>
    <w:rsid w:val="00D14E52"/>
    <w:rsid w:val="00D160AD"/>
    <w:rsid w:val="00D17AB0"/>
    <w:rsid w:val="00D20A61"/>
    <w:rsid w:val="00D21B35"/>
    <w:rsid w:val="00D23528"/>
    <w:rsid w:val="00D33A96"/>
    <w:rsid w:val="00D34CB9"/>
    <w:rsid w:val="00D36C63"/>
    <w:rsid w:val="00D413C7"/>
    <w:rsid w:val="00D4215E"/>
    <w:rsid w:val="00D42298"/>
    <w:rsid w:val="00D42A41"/>
    <w:rsid w:val="00D46DC5"/>
    <w:rsid w:val="00D577C3"/>
    <w:rsid w:val="00D60BBC"/>
    <w:rsid w:val="00D6677C"/>
    <w:rsid w:val="00D67E34"/>
    <w:rsid w:val="00D722C4"/>
    <w:rsid w:val="00D7275E"/>
    <w:rsid w:val="00D763C2"/>
    <w:rsid w:val="00D770CE"/>
    <w:rsid w:val="00D81EDB"/>
    <w:rsid w:val="00D9644F"/>
    <w:rsid w:val="00D97927"/>
    <w:rsid w:val="00DA4889"/>
    <w:rsid w:val="00DA6111"/>
    <w:rsid w:val="00DA6F02"/>
    <w:rsid w:val="00DA7EF1"/>
    <w:rsid w:val="00DB4F7F"/>
    <w:rsid w:val="00DC366F"/>
    <w:rsid w:val="00DD114F"/>
    <w:rsid w:val="00DD6D5E"/>
    <w:rsid w:val="00DE299F"/>
    <w:rsid w:val="00DE2E70"/>
    <w:rsid w:val="00DE4381"/>
    <w:rsid w:val="00DE509D"/>
    <w:rsid w:val="00DE5FC2"/>
    <w:rsid w:val="00DF2237"/>
    <w:rsid w:val="00DF325C"/>
    <w:rsid w:val="00DF6B5B"/>
    <w:rsid w:val="00E000BB"/>
    <w:rsid w:val="00E00BE6"/>
    <w:rsid w:val="00E015D1"/>
    <w:rsid w:val="00E03A50"/>
    <w:rsid w:val="00E12DC1"/>
    <w:rsid w:val="00E142A0"/>
    <w:rsid w:val="00E14A5B"/>
    <w:rsid w:val="00E170D7"/>
    <w:rsid w:val="00E222BB"/>
    <w:rsid w:val="00E22EB3"/>
    <w:rsid w:val="00E2308C"/>
    <w:rsid w:val="00E254B3"/>
    <w:rsid w:val="00E330E8"/>
    <w:rsid w:val="00E35FE3"/>
    <w:rsid w:val="00E3710A"/>
    <w:rsid w:val="00E37502"/>
    <w:rsid w:val="00E40959"/>
    <w:rsid w:val="00E435E8"/>
    <w:rsid w:val="00E46082"/>
    <w:rsid w:val="00E465B8"/>
    <w:rsid w:val="00E520FF"/>
    <w:rsid w:val="00E53725"/>
    <w:rsid w:val="00E57F83"/>
    <w:rsid w:val="00E660A2"/>
    <w:rsid w:val="00E67EA6"/>
    <w:rsid w:val="00E76E1B"/>
    <w:rsid w:val="00E82020"/>
    <w:rsid w:val="00E82A40"/>
    <w:rsid w:val="00E8485A"/>
    <w:rsid w:val="00E87BE8"/>
    <w:rsid w:val="00EA7477"/>
    <w:rsid w:val="00EB1A9E"/>
    <w:rsid w:val="00EB1D94"/>
    <w:rsid w:val="00EB6848"/>
    <w:rsid w:val="00EC1869"/>
    <w:rsid w:val="00EC3E23"/>
    <w:rsid w:val="00EC45DF"/>
    <w:rsid w:val="00EC5339"/>
    <w:rsid w:val="00EC6B35"/>
    <w:rsid w:val="00EE5EF1"/>
    <w:rsid w:val="00EE6ED4"/>
    <w:rsid w:val="00EF299A"/>
    <w:rsid w:val="00EF3C2A"/>
    <w:rsid w:val="00EF4178"/>
    <w:rsid w:val="00F00646"/>
    <w:rsid w:val="00F00C6D"/>
    <w:rsid w:val="00F035B9"/>
    <w:rsid w:val="00F03E1C"/>
    <w:rsid w:val="00F05467"/>
    <w:rsid w:val="00F11855"/>
    <w:rsid w:val="00F140E3"/>
    <w:rsid w:val="00F21250"/>
    <w:rsid w:val="00F30D8E"/>
    <w:rsid w:val="00F355FF"/>
    <w:rsid w:val="00F36684"/>
    <w:rsid w:val="00F371C3"/>
    <w:rsid w:val="00F410AC"/>
    <w:rsid w:val="00F454D7"/>
    <w:rsid w:val="00F47A5C"/>
    <w:rsid w:val="00F54DC6"/>
    <w:rsid w:val="00F551CB"/>
    <w:rsid w:val="00F5752B"/>
    <w:rsid w:val="00F61C7E"/>
    <w:rsid w:val="00F67042"/>
    <w:rsid w:val="00F670FD"/>
    <w:rsid w:val="00F71EB8"/>
    <w:rsid w:val="00F77CEA"/>
    <w:rsid w:val="00F77D0E"/>
    <w:rsid w:val="00F81BBE"/>
    <w:rsid w:val="00F81BF5"/>
    <w:rsid w:val="00F8671C"/>
    <w:rsid w:val="00F920AD"/>
    <w:rsid w:val="00F964A4"/>
    <w:rsid w:val="00F969A9"/>
    <w:rsid w:val="00FA0912"/>
    <w:rsid w:val="00FA1089"/>
    <w:rsid w:val="00FA2183"/>
    <w:rsid w:val="00FA7966"/>
    <w:rsid w:val="00FB19BE"/>
    <w:rsid w:val="00FB4696"/>
    <w:rsid w:val="00FB7056"/>
    <w:rsid w:val="00FC03FE"/>
    <w:rsid w:val="00FC10E3"/>
    <w:rsid w:val="00FC125D"/>
    <w:rsid w:val="00FC19A4"/>
    <w:rsid w:val="00FC38B2"/>
    <w:rsid w:val="00FC6F38"/>
    <w:rsid w:val="00FD0607"/>
    <w:rsid w:val="00FD1465"/>
    <w:rsid w:val="00FD19F7"/>
    <w:rsid w:val="00FD5380"/>
    <w:rsid w:val="00FD6B08"/>
    <w:rsid w:val="00FE1827"/>
    <w:rsid w:val="00FE182F"/>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C68A2"/>
  <w15:docId w15:val="{1FB82D9D-5A5D-45A3-B28E-868C754A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C0E7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
    <w:unhideWhenUsed/>
    <w:qFormat/>
    <w:rsid w:val="008F318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link w:val="Normal"/>
    <w:rsid w:val="0037498C"/>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3749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F318B"/>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0C0E71"/>
    <w:rPr>
      <w:rFonts w:ascii="Times New Roman" w:eastAsiaTheme="majorEastAsia" w:hAnsi="Times New Roman" w:cstheme="majorBidi"/>
      <w:b/>
      <w:bCs/>
      <w:sz w:val="28"/>
      <w:szCs w:val="28"/>
      <w:lang w:eastAsia="ru-RU"/>
    </w:rPr>
  </w:style>
  <w:style w:type="character" w:customStyle="1" w:styleId="a7">
    <w:name w:val="Абзац списка Знак"/>
    <w:aliases w:val="2 Спс точк Знак,Имя Рисунка Знак,List Paragraph Знак"/>
    <w:link w:val="a6"/>
    <w:uiPriority w:val="34"/>
    <w:rsid w:val="009C105B"/>
    <w:rPr>
      <w:rFonts w:ascii="Times New Roman" w:eastAsia="Times New Roman" w:hAnsi="Times New Roman" w:cs="Times New Roman"/>
      <w:sz w:val="20"/>
      <w:szCs w:val="20"/>
      <w:lang w:eastAsia="ru-RU"/>
    </w:rPr>
  </w:style>
  <w:style w:type="paragraph" w:customStyle="1" w:styleId="11">
    <w:name w:val="Абзац списка1"/>
    <w:basedOn w:val="a"/>
    <w:link w:val="ListParagraphChar"/>
    <w:rsid w:val="00DD6D5E"/>
    <w:pPr>
      <w:widowControl/>
      <w:autoSpaceDE/>
      <w:autoSpaceDN/>
      <w:adjustRightInd/>
      <w:spacing w:after="200" w:line="276" w:lineRule="auto"/>
      <w:ind w:left="720"/>
      <w:contextualSpacing/>
    </w:pPr>
    <w:rPr>
      <w:rFonts w:ascii="Calibri" w:hAnsi="Calibri"/>
      <w:lang w:eastAsia="en-US"/>
    </w:rPr>
  </w:style>
  <w:style w:type="character" w:customStyle="1" w:styleId="ListParagraphChar">
    <w:name w:val="List Paragraph Char"/>
    <w:link w:val="11"/>
    <w:locked/>
    <w:rsid w:val="00DD6D5E"/>
    <w:rPr>
      <w:rFonts w:ascii="Calibri" w:eastAsia="Times New Roman" w:hAnsi="Calibri" w:cs="Times New Roman"/>
      <w:sz w:val="20"/>
      <w:szCs w:val="20"/>
    </w:rPr>
  </w:style>
  <w:style w:type="paragraph" w:styleId="af4">
    <w:name w:val="TOC Heading"/>
    <w:basedOn w:val="1"/>
    <w:next w:val="a"/>
    <w:uiPriority w:val="39"/>
    <w:semiHidden/>
    <w:unhideWhenUsed/>
    <w:qFormat/>
    <w:rsid w:val="00DD6D5E"/>
    <w:pPr>
      <w:widowControl/>
      <w:autoSpaceDE/>
      <w:autoSpaceDN/>
      <w:adjustRightInd/>
      <w:spacing w:line="276" w:lineRule="auto"/>
      <w:outlineLvl w:val="9"/>
    </w:pPr>
    <w:rPr>
      <w:rFonts w:asciiTheme="majorHAnsi" w:hAnsiTheme="majorHAnsi"/>
      <w:color w:val="365F91" w:themeColor="accent1" w:themeShade="BF"/>
    </w:rPr>
  </w:style>
  <w:style w:type="paragraph" w:styleId="22">
    <w:name w:val="toc 2"/>
    <w:basedOn w:val="a"/>
    <w:next w:val="a"/>
    <w:autoRedefine/>
    <w:uiPriority w:val="39"/>
    <w:unhideWhenUsed/>
    <w:rsid w:val="00DD6D5E"/>
    <w:pPr>
      <w:spacing w:after="100"/>
      <w:ind w:left="200"/>
    </w:pPr>
  </w:style>
  <w:style w:type="paragraph" w:styleId="12">
    <w:name w:val="toc 1"/>
    <w:basedOn w:val="a"/>
    <w:next w:val="a"/>
    <w:autoRedefine/>
    <w:uiPriority w:val="39"/>
    <w:unhideWhenUsed/>
    <w:rsid w:val="00DD6D5E"/>
    <w:pPr>
      <w:spacing w:after="100"/>
    </w:pPr>
  </w:style>
  <w:style w:type="character" w:styleId="af5">
    <w:name w:val="Hyperlink"/>
    <w:basedOn w:val="a0"/>
    <w:uiPriority w:val="99"/>
    <w:unhideWhenUsed/>
    <w:rsid w:val="00DD6D5E"/>
    <w:rPr>
      <w:color w:val="0000FF" w:themeColor="hyperlink"/>
      <w:u w:val="single"/>
    </w:rPr>
  </w:style>
  <w:style w:type="paragraph" w:styleId="3">
    <w:name w:val="Body Text Indent 3"/>
    <w:basedOn w:val="a"/>
    <w:link w:val="30"/>
    <w:rsid w:val="0093187F"/>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93187F"/>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CD236D"/>
    <w:pPr>
      <w:widowControl/>
      <w:autoSpaceDE/>
      <w:autoSpaceDN/>
      <w:adjustRightInd/>
      <w:spacing w:after="200" w:line="276" w:lineRule="auto"/>
    </w:pPr>
    <w:rPr>
      <w:rFonts w:ascii="Calibri" w:eastAsia="Calibri" w:hAnsi="Calibri"/>
      <w:sz w:val="22"/>
      <w:lang w:val="en-US"/>
    </w:rPr>
  </w:style>
  <w:style w:type="character" w:customStyle="1" w:styleId="NoSpacingChar">
    <w:name w:val="No Spacing Char"/>
    <w:link w:val="13"/>
    <w:locked/>
    <w:rsid w:val="00CD236D"/>
    <w:rPr>
      <w:rFonts w:ascii="Calibri" w:eastAsia="Calibri" w:hAnsi="Calibri" w:cs="Times New Roman"/>
      <w:szCs w:val="20"/>
      <w:lang w:val="en-US" w:eastAsia="ru-RU"/>
    </w:rPr>
  </w:style>
  <w:style w:type="character" w:customStyle="1" w:styleId="af6">
    <w:name w:val="Основной текст_"/>
    <w:link w:val="8"/>
    <w:locked/>
    <w:rsid w:val="00CD236D"/>
    <w:rPr>
      <w:shd w:val="clear" w:color="auto" w:fill="FFFFFF"/>
    </w:rPr>
  </w:style>
  <w:style w:type="paragraph" w:customStyle="1" w:styleId="8">
    <w:name w:val="Основной текст8"/>
    <w:basedOn w:val="a"/>
    <w:link w:val="af6"/>
    <w:rsid w:val="00CD236D"/>
    <w:pPr>
      <w:widowControl/>
      <w:shd w:val="clear" w:color="auto" w:fill="FFFFFF"/>
      <w:autoSpaceDE/>
      <w:autoSpaceDN/>
      <w:adjustRightInd/>
      <w:spacing w:before="600" w:after="300" w:line="370" w:lineRule="exact"/>
      <w:jc w:val="both"/>
    </w:pPr>
    <w:rPr>
      <w:rFonts w:asciiTheme="minorHAnsi" w:eastAsiaTheme="minorHAnsi" w:hAnsiTheme="minorHAnsi" w:cstheme="minorBidi"/>
      <w:sz w:val="22"/>
      <w:szCs w:val="22"/>
      <w:shd w:val="clear" w:color="auto" w:fill="FFFFFF"/>
      <w:lang w:eastAsia="en-US"/>
    </w:rPr>
  </w:style>
  <w:style w:type="paragraph" w:customStyle="1" w:styleId="Default">
    <w:name w:val="Default"/>
    <w:rsid w:val="00CD23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No Spacing"/>
    <w:basedOn w:val="a"/>
    <w:link w:val="af8"/>
    <w:uiPriority w:val="1"/>
    <w:qFormat/>
    <w:rsid w:val="001D146F"/>
    <w:pPr>
      <w:widowControl/>
      <w:autoSpaceDE/>
      <w:autoSpaceDN/>
      <w:adjustRightInd/>
      <w:spacing w:after="200" w:line="276" w:lineRule="auto"/>
    </w:pPr>
    <w:rPr>
      <w:rFonts w:ascii="Calibri" w:hAnsi="Calibri"/>
      <w:sz w:val="22"/>
      <w:lang w:val="en-US"/>
    </w:rPr>
  </w:style>
  <w:style w:type="character" w:customStyle="1" w:styleId="af8">
    <w:name w:val="Без интервала Знак"/>
    <w:link w:val="af7"/>
    <w:uiPriority w:val="1"/>
    <w:locked/>
    <w:rsid w:val="001D146F"/>
    <w:rPr>
      <w:rFonts w:ascii="Calibri" w:eastAsia="Times New Roman" w:hAnsi="Calibri" w:cs="Times New Roman"/>
      <w:szCs w:val="20"/>
      <w:lang w:val="en-US" w:eastAsia="ru-RU"/>
    </w:rPr>
  </w:style>
  <w:style w:type="paragraph" w:customStyle="1" w:styleId="14">
    <w:name w:val="1"/>
    <w:next w:val="ab"/>
    <w:link w:val="af9"/>
    <w:rsid w:val="00190AE0"/>
    <w:pPr>
      <w:pBdr>
        <w:top w:val="nil"/>
        <w:left w:val="nil"/>
        <w:bottom w:val="nil"/>
        <w:right w:val="nil"/>
        <w:between w:val="nil"/>
        <w:bar w:val="nil"/>
      </w:pBdr>
      <w:spacing w:after="0" w:line="240" w:lineRule="auto"/>
      <w:jc w:val="center"/>
    </w:pPr>
    <w:rPr>
      <w:rFonts w:ascii="Times New Roman" w:eastAsia="Arial Unicode MS" w:hAnsi="Arial Unicode MS" w:cs="Arial Unicode MS"/>
      <w:b/>
      <w:bCs/>
      <w:color w:val="000000"/>
      <w:sz w:val="32"/>
      <w:szCs w:val="32"/>
      <w:u w:val="single" w:color="000000"/>
      <w:bdr w:val="nil"/>
      <w:lang w:eastAsia="ru-RU"/>
    </w:rPr>
  </w:style>
  <w:style w:type="character" w:customStyle="1" w:styleId="af9">
    <w:name w:val="Название Знак"/>
    <w:link w:val="14"/>
    <w:rsid w:val="00190AE0"/>
    <w:rPr>
      <w:rFonts w:hAnsi="Arial Unicode MS" w:cs="Arial Unicode MS"/>
      <w:b/>
      <w:bCs/>
      <w:color w:val="000000"/>
      <w:sz w:val="32"/>
      <w:szCs w:val="32"/>
      <w:u w:val="single" w:color="000000"/>
      <w:bdr w:val="nil"/>
    </w:rPr>
  </w:style>
  <w:style w:type="character" w:customStyle="1" w:styleId="extended-textshort">
    <w:name w:val="extended-text__short"/>
    <w:basedOn w:val="a0"/>
    <w:rsid w:val="00733721"/>
  </w:style>
  <w:style w:type="character" w:styleId="afa">
    <w:name w:val="Emphasis"/>
    <w:qFormat/>
    <w:rsid w:val="00666502"/>
    <w:rPr>
      <w:i/>
      <w:iCs w:val="0"/>
    </w:rPr>
  </w:style>
  <w:style w:type="paragraph" w:customStyle="1" w:styleId="15">
    <w:name w:val="Обычный1"/>
    <w:rsid w:val="00666502"/>
    <w:pPr>
      <w:spacing w:before="100" w:after="100" w:line="240" w:lineRule="auto"/>
    </w:pPr>
    <w:rPr>
      <w:rFonts w:ascii="Times New Roman" w:eastAsia="Times New Roman" w:hAnsi="Times New Roman" w:cs="Times New Roman"/>
      <w:color w:val="000000"/>
      <w:sz w:val="24"/>
      <w:szCs w:val="24"/>
    </w:rPr>
  </w:style>
  <w:style w:type="character" w:customStyle="1" w:styleId="31">
    <w:name w:val="Основной текст (3)_"/>
    <w:link w:val="32"/>
    <w:uiPriority w:val="99"/>
    <w:locked/>
    <w:rsid w:val="00666502"/>
    <w:rPr>
      <w:rFonts w:ascii="Times New Roman" w:hAnsi="Times New Roman"/>
      <w:b/>
      <w:sz w:val="30"/>
      <w:shd w:val="clear" w:color="auto" w:fill="FFFFFF"/>
    </w:rPr>
  </w:style>
  <w:style w:type="paragraph" w:customStyle="1" w:styleId="32">
    <w:name w:val="Основной текст (3)"/>
    <w:basedOn w:val="a"/>
    <w:link w:val="31"/>
    <w:uiPriority w:val="99"/>
    <w:rsid w:val="00666502"/>
    <w:pPr>
      <w:shd w:val="clear" w:color="auto" w:fill="FFFFFF"/>
      <w:autoSpaceDE/>
      <w:autoSpaceDN/>
      <w:adjustRightInd/>
      <w:spacing w:after="300" w:line="365" w:lineRule="exact"/>
      <w:jc w:val="center"/>
    </w:pPr>
    <w:rPr>
      <w:rFonts w:eastAsiaTheme="minorHAnsi" w:cstheme="minorBidi"/>
      <w:b/>
      <w:sz w:val="30"/>
      <w:szCs w:val="22"/>
      <w:lang w:eastAsia="en-US"/>
    </w:rPr>
  </w:style>
  <w:style w:type="paragraph" w:customStyle="1" w:styleId="TableParagraph">
    <w:name w:val="Table Paragraph"/>
    <w:basedOn w:val="a"/>
    <w:qFormat/>
    <w:rsid w:val="006E2C97"/>
    <w:pPr>
      <w:adjustRightInd/>
    </w:pPr>
    <w:rPr>
      <w:sz w:val="22"/>
      <w:szCs w:val="22"/>
      <w:lang w:bidi="ru-RU"/>
    </w:rPr>
  </w:style>
  <w:style w:type="character" w:styleId="afb">
    <w:name w:val="page number"/>
    <w:basedOn w:val="a0"/>
    <w:rsid w:val="00091C24"/>
  </w:style>
  <w:style w:type="character" w:customStyle="1" w:styleId="FontStyle12">
    <w:name w:val="Font Style12"/>
    <w:rsid w:val="00DE5FC2"/>
    <w:rPr>
      <w:rFonts w:ascii="Times New Roman" w:hAnsi="Times New Roman" w:cs="Times New Roman" w:hint="default"/>
      <w:sz w:val="26"/>
      <w:szCs w:val="26"/>
    </w:rPr>
  </w:style>
  <w:style w:type="paragraph" w:customStyle="1" w:styleId="Style2">
    <w:name w:val="Style2"/>
    <w:basedOn w:val="a"/>
    <w:rsid w:val="00AB3ADF"/>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489">
      <w:bodyDiv w:val="1"/>
      <w:marLeft w:val="0"/>
      <w:marRight w:val="0"/>
      <w:marTop w:val="0"/>
      <w:marBottom w:val="0"/>
      <w:divBdr>
        <w:top w:val="none" w:sz="0" w:space="0" w:color="auto"/>
        <w:left w:val="none" w:sz="0" w:space="0" w:color="auto"/>
        <w:bottom w:val="none" w:sz="0" w:space="0" w:color="auto"/>
        <w:right w:val="none" w:sz="0" w:space="0" w:color="auto"/>
      </w:divBdr>
    </w:div>
    <w:div w:id="36129478">
      <w:bodyDiv w:val="1"/>
      <w:marLeft w:val="0"/>
      <w:marRight w:val="0"/>
      <w:marTop w:val="0"/>
      <w:marBottom w:val="0"/>
      <w:divBdr>
        <w:top w:val="none" w:sz="0" w:space="0" w:color="auto"/>
        <w:left w:val="none" w:sz="0" w:space="0" w:color="auto"/>
        <w:bottom w:val="none" w:sz="0" w:space="0" w:color="auto"/>
        <w:right w:val="none" w:sz="0" w:space="0" w:color="auto"/>
      </w:divBdr>
    </w:div>
    <w:div w:id="48070334">
      <w:bodyDiv w:val="1"/>
      <w:marLeft w:val="0"/>
      <w:marRight w:val="0"/>
      <w:marTop w:val="0"/>
      <w:marBottom w:val="0"/>
      <w:divBdr>
        <w:top w:val="none" w:sz="0" w:space="0" w:color="auto"/>
        <w:left w:val="none" w:sz="0" w:space="0" w:color="auto"/>
        <w:bottom w:val="none" w:sz="0" w:space="0" w:color="auto"/>
        <w:right w:val="none" w:sz="0" w:space="0" w:color="auto"/>
      </w:divBdr>
    </w:div>
    <w:div w:id="59181143">
      <w:bodyDiv w:val="1"/>
      <w:marLeft w:val="0"/>
      <w:marRight w:val="0"/>
      <w:marTop w:val="0"/>
      <w:marBottom w:val="0"/>
      <w:divBdr>
        <w:top w:val="none" w:sz="0" w:space="0" w:color="auto"/>
        <w:left w:val="none" w:sz="0" w:space="0" w:color="auto"/>
        <w:bottom w:val="none" w:sz="0" w:space="0" w:color="auto"/>
        <w:right w:val="none" w:sz="0" w:space="0" w:color="auto"/>
      </w:divBdr>
    </w:div>
    <w:div w:id="60249960">
      <w:bodyDiv w:val="1"/>
      <w:marLeft w:val="0"/>
      <w:marRight w:val="0"/>
      <w:marTop w:val="0"/>
      <w:marBottom w:val="0"/>
      <w:divBdr>
        <w:top w:val="none" w:sz="0" w:space="0" w:color="auto"/>
        <w:left w:val="none" w:sz="0" w:space="0" w:color="auto"/>
        <w:bottom w:val="none" w:sz="0" w:space="0" w:color="auto"/>
        <w:right w:val="none" w:sz="0" w:space="0" w:color="auto"/>
      </w:divBdr>
    </w:div>
    <w:div w:id="66151049">
      <w:bodyDiv w:val="1"/>
      <w:marLeft w:val="0"/>
      <w:marRight w:val="0"/>
      <w:marTop w:val="0"/>
      <w:marBottom w:val="0"/>
      <w:divBdr>
        <w:top w:val="none" w:sz="0" w:space="0" w:color="auto"/>
        <w:left w:val="none" w:sz="0" w:space="0" w:color="auto"/>
        <w:bottom w:val="none" w:sz="0" w:space="0" w:color="auto"/>
        <w:right w:val="none" w:sz="0" w:space="0" w:color="auto"/>
      </w:divBdr>
    </w:div>
    <w:div w:id="97675876">
      <w:bodyDiv w:val="1"/>
      <w:marLeft w:val="0"/>
      <w:marRight w:val="0"/>
      <w:marTop w:val="0"/>
      <w:marBottom w:val="0"/>
      <w:divBdr>
        <w:top w:val="none" w:sz="0" w:space="0" w:color="auto"/>
        <w:left w:val="none" w:sz="0" w:space="0" w:color="auto"/>
        <w:bottom w:val="none" w:sz="0" w:space="0" w:color="auto"/>
        <w:right w:val="none" w:sz="0" w:space="0" w:color="auto"/>
      </w:divBdr>
    </w:div>
    <w:div w:id="210465187">
      <w:bodyDiv w:val="1"/>
      <w:marLeft w:val="0"/>
      <w:marRight w:val="0"/>
      <w:marTop w:val="0"/>
      <w:marBottom w:val="0"/>
      <w:divBdr>
        <w:top w:val="none" w:sz="0" w:space="0" w:color="auto"/>
        <w:left w:val="none" w:sz="0" w:space="0" w:color="auto"/>
        <w:bottom w:val="none" w:sz="0" w:space="0" w:color="auto"/>
        <w:right w:val="none" w:sz="0" w:space="0" w:color="auto"/>
      </w:divBdr>
    </w:div>
    <w:div w:id="214318339">
      <w:bodyDiv w:val="1"/>
      <w:marLeft w:val="0"/>
      <w:marRight w:val="0"/>
      <w:marTop w:val="0"/>
      <w:marBottom w:val="0"/>
      <w:divBdr>
        <w:top w:val="none" w:sz="0" w:space="0" w:color="auto"/>
        <w:left w:val="none" w:sz="0" w:space="0" w:color="auto"/>
        <w:bottom w:val="none" w:sz="0" w:space="0" w:color="auto"/>
        <w:right w:val="none" w:sz="0" w:space="0" w:color="auto"/>
      </w:divBdr>
    </w:div>
    <w:div w:id="214393776">
      <w:bodyDiv w:val="1"/>
      <w:marLeft w:val="0"/>
      <w:marRight w:val="0"/>
      <w:marTop w:val="0"/>
      <w:marBottom w:val="0"/>
      <w:divBdr>
        <w:top w:val="none" w:sz="0" w:space="0" w:color="auto"/>
        <w:left w:val="none" w:sz="0" w:space="0" w:color="auto"/>
        <w:bottom w:val="none" w:sz="0" w:space="0" w:color="auto"/>
        <w:right w:val="none" w:sz="0" w:space="0" w:color="auto"/>
      </w:divBdr>
    </w:div>
    <w:div w:id="284432713">
      <w:bodyDiv w:val="1"/>
      <w:marLeft w:val="0"/>
      <w:marRight w:val="0"/>
      <w:marTop w:val="0"/>
      <w:marBottom w:val="0"/>
      <w:divBdr>
        <w:top w:val="none" w:sz="0" w:space="0" w:color="auto"/>
        <w:left w:val="none" w:sz="0" w:space="0" w:color="auto"/>
        <w:bottom w:val="none" w:sz="0" w:space="0" w:color="auto"/>
        <w:right w:val="none" w:sz="0" w:space="0" w:color="auto"/>
      </w:divBdr>
    </w:div>
    <w:div w:id="315182025">
      <w:bodyDiv w:val="1"/>
      <w:marLeft w:val="0"/>
      <w:marRight w:val="0"/>
      <w:marTop w:val="0"/>
      <w:marBottom w:val="0"/>
      <w:divBdr>
        <w:top w:val="none" w:sz="0" w:space="0" w:color="auto"/>
        <w:left w:val="none" w:sz="0" w:space="0" w:color="auto"/>
        <w:bottom w:val="none" w:sz="0" w:space="0" w:color="auto"/>
        <w:right w:val="none" w:sz="0" w:space="0" w:color="auto"/>
      </w:divBdr>
    </w:div>
    <w:div w:id="360519981">
      <w:bodyDiv w:val="1"/>
      <w:marLeft w:val="0"/>
      <w:marRight w:val="0"/>
      <w:marTop w:val="0"/>
      <w:marBottom w:val="0"/>
      <w:divBdr>
        <w:top w:val="none" w:sz="0" w:space="0" w:color="auto"/>
        <w:left w:val="none" w:sz="0" w:space="0" w:color="auto"/>
        <w:bottom w:val="none" w:sz="0" w:space="0" w:color="auto"/>
        <w:right w:val="none" w:sz="0" w:space="0" w:color="auto"/>
      </w:divBdr>
    </w:div>
    <w:div w:id="403525036">
      <w:bodyDiv w:val="1"/>
      <w:marLeft w:val="0"/>
      <w:marRight w:val="0"/>
      <w:marTop w:val="0"/>
      <w:marBottom w:val="0"/>
      <w:divBdr>
        <w:top w:val="none" w:sz="0" w:space="0" w:color="auto"/>
        <w:left w:val="none" w:sz="0" w:space="0" w:color="auto"/>
        <w:bottom w:val="none" w:sz="0" w:space="0" w:color="auto"/>
        <w:right w:val="none" w:sz="0" w:space="0" w:color="auto"/>
      </w:divBdr>
    </w:div>
    <w:div w:id="450831151">
      <w:bodyDiv w:val="1"/>
      <w:marLeft w:val="0"/>
      <w:marRight w:val="0"/>
      <w:marTop w:val="0"/>
      <w:marBottom w:val="0"/>
      <w:divBdr>
        <w:top w:val="none" w:sz="0" w:space="0" w:color="auto"/>
        <w:left w:val="none" w:sz="0" w:space="0" w:color="auto"/>
        <w:bottom w:val="none" w:sz="0" w:space="0" w:color="auto"/>
        <w:right w:val="none" w:sz="0" w:space="0" w:color="auto"/>
      </w:divBdr>
    </w:div>
    <w:div w:id="500314161">
      <w:bodyDiv w:val="1"/>
      <w:marLeft w:val="0"/>
      <w:marRight w:val="0"/>
      <w:marTop w:val="0"/>
      <w:marBottom w:val="0"/>
      <w:divBdr>
        <w:top w:val="none" w:sz="0" w:space="0" w:color="auto"/>
        <w:left w:val="none" w:sz="0" w:space="0" w:color="auto"/>
        <w:bottom w:val="none" w:sz="0" w:space="0" w:color="auto"/>
        <w:right w:val="none" w:sz="0" w:space="0" w:color="auto"/>
      </w:divBdr>
    </w:div>
    <w:div w:id="523595249">
      <w:bodyDiv w:val="1"/>
      <w:marLeft w:val="0"/>
      <w:marRight w:val="0"/>
      <w:marTop w:val="0"/>
      <w:marBottom w:val="0"/>
      <w:divBdr>
        <w:top w:val="none" w:sz="0" w:space="0" w:color="auto"/>
        <w:left w:val="none" w:sz="0" w:space="0" w:color="auto"/>
        <w:bottom w:val="none" w:sz="0" w:space="0" w:color="auto"/>
        <w:right w:val="none" w:sz="0" w:space="0" w:color="auto"/>
      </w:divBdr>
    </w:div>
    <w:div w:id="552892899">
      <w:bodyDiv w:val="1"/>
      <w:marLeft w:val="0"/>
      <w:marRight w:val="0"/>
      <w:marTop w:val="0"/>
      <w:marBottom w:val="0"/>
      <w:divBdr>
        <w:top w:val="none" w:sz="0" w:space="0" w:color="auto"/>
        <w:left w:val="none" w:sz="0" w:space="0" w:color="auto"/>
        <w:bottom w:val="none" w:sz="0" w:space="0" w:color="auto"/>
        <w:right w:val="none" w:sz="0" w:space="0" w:color="auto"/>
      </w:divBdr>
    </w:div>
    <w:div w:id="635456508">
      <w:bodyDiv w:val="1"/>
      <w:marLeft w:val="0"/>
      <w:marRight w:val="0"/>
      <w:marTop w:val="0"/>
      <w:marBottom w:val="0"/>
      <w:divBdr>
        <w:top w:val="none" w:sz="0" w:space="0" w:color="auto"/>
        <w:left w:val="none" w:sz="0" w:space="0" w:color="auto"/>
        <w:bottom w:val="none" w:sz="0" w:space="0" w:color="auto"/>
        <w:right w:val="none" w:sz="0" w:space="0" w:color="auto"/>
      </w:divBdr>
    </w:div>
    <w:div w:id="649796705">
      <w:bodyDiv w:val="1"/>
      <w:marLeft w:val="0"/>
      <w:marRight w:val="0"/>
      <w:marTop w:val="0"/>
      <w:marBottom w:val="0"/>
      <w:divBdr>
        <w:top w:val="none" w:sz="0" w:space="0" w:color="auto"/>
        <w:left w:val="none" w:sz="0" w:space="0" w:color="auto"/>
        <w:bottom w:val="none" w:sz="0" w:space="0" w:color="auto"/>
        <w:right w:val="none" w:sz="0" w:space="0" w:color="auto"/>
      </w:divBdr>
    </w:div>
    <w:div w:id="661932621">
      <w:bodyDiv w:val="1"/>
      <w:marLeft w:val="0"/>
      <w:marRight w:val="0"/>
      <w:marTop w:val="0"/>
      <w:marBottom w:val="0"/>
      <w:divBdr>
        <w:top w:val="none" w:sz="0" w:space="0" w:color="auto"/>
        <w:left w:val="none" w:sz="0" w:space="0" w:color="auto"/>
        <w:bottom w:val="none" w:sz="0" w:space="0" w:color="auto"/>
        <w:right w:val="none" w:sz="0" w:space="0" w:color="auto"/>
      </w:divBdr>
    </w:div>
    <w:div w:id="670065592">
      <w:bodyDiv w:val="1"/>
      <w:marLeft w:val="0"/>
      <w:marRight w:val="0"/>
      <w:marTop w:val="0"/>
      <w:marBottom w:val="0"/>
      <w:divBdr>
        <w:top w:val="none" w:sz="0" w:space="0" w:color="auto"/>
        <w:left w:val="none" w:sz="0" w:space="0" w:color="auto"/>
        <w:bottom w:val="none" w:sz="0" w:space="0" w:color="auto"/>
        <w:right w:val="none" w:sz="0" w:space="0" w:color="auto"/>
      </w:divBdr>
    </w:div>
    <w:div w:id="724908755">
      <w:bodyDiv w:val="1"/>
      <w:marLeft w:val="0"/>
      <w:marRight w:val="0"/>
      <w:marTop w:val="0"/>
      <w:marBottom w:val="0"/>
      <w:divBdr>
        <w:top w:val="none" w:sz="0" w:space="0" w:color="auto"/>
        <w:left w:val="none" w:sz="0" w:space="0" w:color="auto"/>
        <w:bottom w:val="none" w:sz="0" w:space="0" w:color="auto"/>
        <w:right w:val="none" w:sz="0" w:space="0" w:color="auto"/>
      </w:divBdr>
    </w:div>
    <w:div w:id="737291759">
      <w:bodyDiv w:val="1"/>
      <w:marLeft w:val="0"/>
      <w:marRight w:val="0"/>
      <w:marTop w:val="0"/>
      <w:marBottom w:val="0"/>
      <w:divBdr>
        <w:top w:val="none" w:sz="0" w:space="0" w:color="auto"/>
        <w:left w:val="none" w:sz="0" w:space="0" w:color="auto"/>
        <w:bottom w:val="none" w:sz="0" w:space="0" w:color="auto"/>
        <w:right w:val="none" w:sz="0" w:space="0" w:color="auto"/>
      </w:divBdr>
    </w:div>
    <w:div w:id="764423312">
      <w:bodyDiv w:val="1"/>
      <w:marLeft w:val="0"/>
      <w:marRight w:val="0"/>
      <w:marTop w:val="0"/>
      <w:marBottom w:val="0"/>
      <w:divBdr>
        <w:top w:val="none" w:sz="0" w:space="0" w:color="auto"/>
        <w:left w:val="none" w:sz="0" w:space="0" w:color="auto"/>
        <w:bottom w:val="none" w:sz="0" w:space="0" w:color="auto"/>
        <w:right w:val="none" w:sz="0" w:space="0" w:color="auto"/>
      </w:divBdr>
    </w:div>
    <w:div w:id="765688425">
      <w:bodyDiv w:val="1"/>
      <w:marLeft w:val="0"/>
      <w:marRight w:val="0"/>
      <w:marTop w:val="0"/>
      <w:marBottom w:val="0"/>
      <w:divBdr>
        <w:top w:val="none" w:sz="0" w:space="0" w:color="auto"/>
        <w:left w:val="none" w:sz="0" w:space="0" w:color="auto"/>
        <w:bottom w:val="none" w:sz="0" w:space="0" w:color="auto"/>
        <w:right w:val="none" w:sz="0" w:space="0" w:color="auto"/>
      </w:divBdr>
    </w:div>
    <w:div w:id="799110651">
      <w:bodyDiv w:val="1"/>
      <w:marLeft w:val="0"/>
      <w:marRight w:val="0"/>
      <w:marTop w:val="0"/>
      <w:marBottom w:val="0"/>
      <w:divBdr>
        <w:top w:val="none" w:sz="0" w:space="0" w:color="auto"/>
        <w:left w:val="none" w:sz="0" w:space="0" w:color="auto"/>
        <w:bottom w:val="none" w:sz="0" w:space="0" w:color="auto"/>
        <w:right w:val="none" w:sz="0" w:space="0" w:color="auto"/>
      </w:divBdr>
    </w:div>
    <w:div w:id="822087968">
      <w:bodyDiv w:val="1"/>
      <w:marLeft w:val="0"/>
      <w:marRight w:val="0"/>
      <w:marTop w:val="0"/>
      <w:marBottom w:val="0"/>
      <w:divBdr>
        <w:top w:val="none" w:sz="0" w:space="0" w:color="auto"/>
        <w:left w:val="none" w:sz="0" w:space="0" w:color="auto"/>
        <w:bottom w:val="none" w:sz="0" w:space="0" w:color="auto"/>
        <w:right w:val="none" w:sz="0" w:space="0" w:color="auto"/>
      </w:divBdr>
    </w:div>
    <w:div w:id="873424096">
      <w:bodyDiv w:val="1"/>
      <w:marLeft w:val="0"/>
      <w:marRight w:val="0"/>
      <w:marTop w:val="0"/>
      <w:marBottom w:val="0"/>
      <w:divBdr>
        <w:top w:val="none" w:sz="0" w:space="0" w:color="auto"/>
        <w:left w:val="none" w:sz="0" w:space="0" w:color="auto"/>
        <w:bottom w:val="none" w:sz="0" w:space="0" w:color="auto"/>
        <w:right w:val="none" w:sz="0" w:space="0" w:color="auto"/>
      </w:divBdr>
    </w:div>
    <w:div w:id="915627720">
      <w:bodyDiv w:val="1"/>
      <w:marLeft w:val="0"/>
      <w:marRight w:val="0"/>
      <w:marTop w:val="0"/>
      <w:marBottom w:val="0"/>
      <w:divBdr>
        <w:top w:val="none" w:sz="0" w:space="0" w:color="auto"/>
        <w:left w:val="none" w:sz="0" w:space="0" w:color="auto"/>
        <w:bottom w:val="none" w:sz="0" w:space="0" w:color="auto"/>
        <w:right w:val="none" w:sz="0" w:space="0" w:color="auto"/>
      </w:divBdr>
    </w:div>
    <w:div w:id="926815332">
      <w:bodyDiv w:val="1"/>
      <w:marLeft w:val="0"/>
      <w:marRight w:val="0"/>
      <w:marTop w:val="0"/>
      <w:marBottom w:val="0"/>
      <w:divBdr>
        <w:top w:val="none" w:sz="0" w:space="0" w:color="auto"/>
        <w:left w:val="none" w:sz="0" w:space="0" w:color="auto"/>
        <w:bottom w:val="none" w:sz="0" w:space="0" w:color="auto"/>
        <w:right w:val="none" w:sz="0" w:space="0" w:color="auto"/>
      </w:divBdr>
    </w:div>
    <w:div w:id="930117360">
      <w:bodyDiv w:val="1"/>
      <w:marLeft w:val="0"/>
      <w:marRight w:val="0"/>
      <w:marTop w:val="0"/>
      <w:marBottom w:val="0"/>
      <w:divBdr>
        <w:top w:val="none" w:sz="0" w:space="0" w:color="auto"/>
        <w:left w:val="none" w:sz="0" w:space="0" w:color="auto"/>
        <w:bottom w:val="none" w:sz="0" w:space="0" w:color="auto"/>
        <w:right w:val="none" w:sz="0" w:space="0" w:color="auto"/>
      </w:divBdr>
    </w:div>
    <w:div w:id="933707693">
      <w:bodyDiv w:val="1"/>
      <w:marLeft w:val="0"/>
      <w:marRight w:val="0"/>
      <w:marTop w:val="0"/>
      <w:marBottom w:val="0"/>
      <w:divBdr>
        <w:top w:val="none" w:sz="0" w:space="0" w:color="auto"/>
        <w:left w:val="none" w:sz="0" w:space="0" w:color="auto"/>
        <w:bottom w:val="none" w:sz="0" w:space="0" w:color="auto"/>
        <w:right w:val="none" w:sz="0" w:space="0" w:color="auto"/>
      </w:divBdr>
    </w:div>
    <w:div w:id="938291870">
      <w:bodyDiv w:val="1"/>
      <w:marLeft w:val="0"/>
      <w:marRight w:val="0"/>
      <w:marTop w:val="0"/>
      <w:marBottom w:val="0"/>
      <w:divBdr>
        <w:top w:val="none" w:sz="0" w:space="0" w:color="auto"/>
        <w:left w:val="none" w:sz="0" w:space="0" w:color="auto"/>
        <w:bottom w:val="none" w:sz="0" w:space="0" w:color="auto"/>
        <w:right w:val="none" w:sz="0" w:space="0" w:color="auto"/>
      </w:divBdr>
    </w:div>
    <w:div w:id="950162390">
      <w:bodyDiv w:val="1"/>
      <w:marLeft w:val="0"/>
      <w:marRight w:val="0"/>
      <w:marTop w:val="0"/>
      <w:marBottom w:val="0"/>
      <w:divBdr>
        <w:top w:val="none" w:sz="0" w:space="0" w:color="auto"/>
        <w:left w:val="none" w:sz="0" w:space="0" w:color="auto"/>
        <w:bottom w:val="none" w:sz="0" w:space="0" w:color="auto"/>
        <w:right w:val="none" w:sz="0" w:space="0" w:color="auto"/>
      </w:divBdr>
    </w:div>
    <w:div w:id="1031497912">
      <w:bodyDiv w:val="1"/>
      <w:marLeft w:val="0"/>
      <w:marRight w:val="0"/>
      <w:marTop w:val="0"/>
      <w:marBottom w:val="0"/>
      <w:divBdr>
        <w:top w:val="none" w:sz="0" w:space="0" w:color="auto"/>
        <w:left w:val="none" w:sz="0" w:space="0" w:color="auto"/>
        <w:bottom w:val="none" w:sz="0" w:space="0" w:color="auto"/>
        <w:right w:val="none" w:sz="0" w:space="0" w:color="auto"/>
      </w:divBdr>
    </w:div>
    <w:div w:id="1046416170">
      <w:bodyDiv w:val="1"/>
      <w:marLeft w:val="0"/>
      <w:marRight w:val="0"/>
      <w:marTop w:val="0"/>
      <w:marBottom w:val="0"/>
      <w:divBdr>
        <w:top w:val="none" w:sz="0" w:space="0" w:color="auto"/>
        <w:left w:val="none" w:sz="0" w:space="0" w:color="auto"/>
        <w:bottom w:val="none" w:sz="0" w:space="0" w:color="auto"/>
        <w:right w:val="none" w:sz="0" w:space="0" w:color="auto"/>
      </w:divBdr>
    </w:div>
    <w:div w:id="1113280467">
      <w:bodyDiv w:val="1"/>
      <w:marLeft w:val="0"/>
      <w:marRight w:val="0"/>
      <w:marTop w:val="0"/>
      <w:marBottom w:val="0"/>
      <w:divBdr>
        <w:top w:val="none" w:sz="0" w:space="0" w:color="auto"/>
        <w:left w:val="none" w:sz="0" w:space="0" w:color="auto"/>
        <w:bottom w:val="none" w:sz="0" w:space="0" w:color="auto"/>
        <w:right w:val="none" w:sz="0" w:space="0" w:color="auto"/>
      </w:divBdr>
    </w:div>
    <w:div w:id="1114253959">
      <w:bodyDiv w:val="1"/>
      <w:marLeft w:val="0"/>
      <w:marRight w:val="0"/>
      <w:marTop w:val="0"/>
      <w:marBottom w:val="0"/>
      <w:divBdr>
        <w:top w:val="none" w:sz="0" w:space="0" w:color="auto"/>
        <w:left w:val="none" w:sz="0" w:space="0" w:color="auto"/>
        <w:bottom w:val="none" w:sz="0" w:space="0" w:color="auto"/>
        <w:right w:val="none" w:sz="0" w:space="0" w:color="auto"/>
      </w:divBdr>
    </w:div>
    <w:div w:id="1122648185">
      <w:bodyDiv w:val="1"/>
      <w:marLeft w:val="0"/>
      <w:marRight w:val="0"/>
      <w:marTop w:val="0"/>
      <w:marBottom w:val="0"/>
      <w:divBdr>
        <w:top w:val="none" w:sz="0" w:space="0" w:color="auto"/>
        <w:left w:val="none" w:sz="0" w:space="0" w:color="auto"/>
        <w:bottom w:val="none" w:sz="0" w:space="0" w:color="auto"/>
        <w:right w:val="none" w:sz="0" w:space="0" w:color="auto"/>
      </w:divBdr>
    </w:div>
    <w:div w:id="1125272939">
      <w:bodyDiv w:val="1"/>
      <w:marLeft w:val="0"/>
      <w:marRight w:val="0"/>
      <w:marTop w:val="0"/>
      <w:marBottom w:val="0"/>
      <w:divBdr>
        <w:top w:val="none" w:sz="0" w:space="0" w:color="auto"/>
        <w:left w:val="none" w:sz="0" w:space="0" w:color="auto"/>
        <w:bottom w:val="none" w:sz="0" w:space="0" w:color="auto"/>
        <w:right w:val="none" w:sz="0" w:space="0" w:color="auto"/>
      </w:divBdr>
    </w:div>
    <w:div w:id="1135833022">
      <w:bodyDiv w:val="1"/>
      <w:marLeft w:val="0"/>
      <w:marRight w:val="0"/>
      <w:marTop w:val="0"/>
      <w:marBottom w:val="0"/>
      <w:divBdr>
        <w:top w:val="none" w:sz="0" w:space="0" w:color="auto"/>
        <w:left w:val="none" w:sz="0" w:space="0" w:color="auto"/>
        <w:bottom w:val="none" w:sz="0" w:space="0" w:color="auto"/>
        <w:right w:val="none" w:sz="0" w:space="0" w:color="auto"/>
      </w:divBdr>
    </w:div>
    <w:div w:id="1154372936">
      <w:bodyDiv w:val="1"/>
      <w:marLeft w:val="0"/>
      <w:marRight w:val="0"/>
      <w:marTop w:val="0"/>
      <w:marBottom w:val="0"/>
      <w:divBdr>
        <w:top w:val="none" w:sz="0" w:space="0" w:color="auto"/>
        <w:left w:val="none" w:sz="0" w:space="0" w:color="auto"/>
        <w:bottom w:val="none" w:sz="0" w:space="0" w:color="auto"/>
        <w:right w:val="none" w:sz="0" w:space="0" w:color="auto"/>
      </w:divBdr>
    </w:div>
    <w:div w:id="1162814355">
      <w:bodyDiv w:val="1"/>
      <w:marLeft w:val="0"/>
      <w:marRight w:val="0"/>
      <w:marTop w:val="0"/>
      <w:marBottom w:val="0"/>
      <w:divBdr>
        <w:top w:val="none" w:sz="0" w:space="0" w:color="auto"/>
        <w:left w:val="none" w:sz="0" w:space="0" w:color="auto"/>
        <w:bottom w:val="none" w:sz="0" w:space="0" w:color="auto"/>
        <w:right w:val="none" w:sz="0" w:space="0" w:color="auto"/>
      </w:divBdr>
    </w:div>
    <w:div w:id="1207526319">
      <w:bodyDiv w:val="1"/>
      <w:marLeft w:val="0"/>
      <w:marRight w:val="0"/>
      <w:marTop w:val="0"/>
      <w:marBottom w:val="0"/>
      <w:divBdr>
        <w:top w:val="none" w:sz="0" w:space="0" w:color="auto"/>
        <w:left w:val="none" w:sz="0" w:space="0" w:color="auto"/>
        <w:bottom w:val="none" w:sz="0" w:space="0" w:color="auto"/>
        <w:right w:val="none" w:sz="0" w:space="0" w:color="auto"/>
      </w:divBdr>
    </w:div>
    <w:div w:id="1226573749">
      <w:bodyDiv w:val="1"/>
      <w:marLeft w:val="0"/>
      <w:marRight w:val="0"/>
      <w:marTop w:val="0"/>
      <w:marBottom w:val="0"/>
      <w:divBdr>
        <w:top w:val="none" w:sz="0" w:space="0" w:color="auto"/>
        <w:left w:val="none" w:sz="0" w:space="0" w:color="auto"/>
        <w:bottom w:val="none" w:sz="0" w:space="0" w:color="auto"/>
        <w:right w:val="none" w:sz="0" w:space="0" w:color="auto"/>
      </w:divBdr>
    </w:div>
    <w:div w:id="1233855774">
      <w:bodyDiv w:val="1"/>
      <w:marLeft w:val="0"/>
      <w:marRight w:val="0"/>
      <w:marTop w:val="0"/>
      <w:marBottom w:val="0"/>
      <w:divBdr>
        <w:top w:val="none" w:sz="0" w:space="0" w:color="auto"/>
        <w:left w:val="none" w:sz="0" w:space="0" w:color="auto"/>
        <w:bottom w:val="none" w:sz="0" w:space="0" w:color="auto"/>
        <w:right w:val="none" w:sz="0" w:space="0" w:color="auto"/>
      </w:divBdr>
    </w:div>
    <w:div w:id="1249848702">
      <w:bodyDiv w:val="1"/>
      <w:marLeft w:val="0"/>
      <w:marRight w:val="0"/>
      <w:marTop w:val="0"/>
      <w:marBottom w:val="0"/>
      <w:divBdr>
        <w:top w:val="none" w:sz="0" w:space="0" w:color="auto"/>
        <w:left w:val="none" w:sz="0" w:space="0" w:color="auto"/>
        <w:bottom w:val="none" w:sz="0" w:space="0" w:color="auto"/>
        <w:right w:val="none" w:sz="0" w:space="0" w:color="auto"/>
      </w:divBdr>
    </w:div>
    <w:div w:id="1264069550">
      <w:bodyDiv w:val="1"/>
      <w:marLeft w:val="0"/>
      <w:marRight w:val="0"/>
      <w:marTop w:val="0"/>
      <w:marBottom w:val="0"/>
      <w:divBdr>
        <w:top w:val="none" w:sz="0" w:space="0" w:color="auto"/>
        <w:left w:val="none" w:sz="0" w:space="0" w:color="auto"/>
        <w:bottom w:val="none" w:sz="0" w:space="0" w:color="auto"/>
        <w:right w:val="none" w:sz="0" w:space="0" w:color="auto"/>
      </w:divBdr>
    </w:div>
    <w:div w:id="1280449616">
      <w:bodyDiv w:val="1"/>
      <w:marLeft w:val="0"/>
      <w:marRight w:val="0"/>
      <w:marTop w:val="0"/>
      <w:marBottom w:val="0"/>
      <w:divBdr>
        <w:top w:val="none" w:sz="0" w:space="0" w:color="auto"/>
        <w:left w:val="none" w:sz="0" w:space="0" w:color="auto"/>
        <w:bottom w:val="none" w:sz="0" w:space="0" w:color="auto"/>
        <w:right w:val="none" w:sz="0" w:space="0" w:color="auto"/>
      </w:divBdr>
    </w:div>
    <w:div w:id="1283226385">
      <w:bodyDiv w:val="1"/>
      <w:marLeft w:val="0"/>
      <w:marRight w:val="0"/>
      <w:marTop w:val="0"/>
      <w:marBottom w:val="0"/>
      <w:divBdr>
        <w:top w:val="none" w:sz="0" w:space="0" w:color="auto"/>
        <w:left w:val="none" w:sz="0" w:space="0" w:color="auto"/>
        <w:bottom w:val="none" w:sz="0" w:space="0" w:color="auto"/>
        <w:right w:val="none" w:sz="0" w:space="0" w:color="auto"/>
      </w:divBdr>
    </w:div>
    <w:div w:id="1422292365">
      <w:bodyDiv w:val="1"/>
      <w:marLeft w:val="0"/>
      <w:marRight w:val="0"/>
      <w:marTop w:val="0"/>
      <w:marBottom w:val="0"/>
      <w:divBdr>
        <w:top w:val="none" w:sz="0" w:space="0" w:color="auto"/>
        <w:left w:val="none" w:sz="0" w:space="0" w:color="auto"/>
        <w:bottom w:val="none" w:sz="0" w:space="0" w:color="auto"/>
        <w:right w:val="none" w:sz="0" w:space="0" w:color="auto"/>
      </w:divBdr>
    </w:div>
    <w:div w:id="1448768560">
      <w:bodyDiv w:val="1"/>
      <w:marLeft w:val="0"/>
      <w:marRight w:val="0"/>
      <w:marTop w:val="0"/>
      <w:marBottom w:val="0"/>
      <w:divBdr>
        <w:top w:val="none" w:sz="0" w:space="0" w:color="auto"/>
        <w:left w:val="none" w:sz="0" w:space="0" w:color="auto"/>
        <w:bottom w:val="none" w:sz="0" w:space="0" w:color="auto"/>
        <w:right w:val="none" w:sz="0" w:space="0" w:color="auto"/>
      </w:divBdr>
    </w:div>
    <w:div w:id="1504473017">
      <w:bodyDiv w:val="1"/>
      <w:marLeft w:val="0"/>
      <w:marRight w:val="0"/>
      <w:marTop w:val="0"/>
      <w:marBottom w:val="0"/>
      <w:divBdr>
        <w:top w:val="none" w:sz="0" w:space="0" w:color="auto"/>
        <w:left w:val="none" w:sz="0" w:space="0" w:color="auto"/>
        <w:bottom w:val="none" w:sz="0" w:space="0" w:color="auto"/>
        <w:right w:val="none" w:sz="0" w:space="0" w:color="auto"/>
      </w:divBdr>
    </w:div>
    <w:div w:id="1520385990">
      <w:bodyDiv w:val="1"/>
      <w:marLeft w:val="0"/>
      <w:marRight w:val="0"/>
      <w:marTop w:val="0"/>
      <w:marBottom w:val="0"/>
      <w:divBdr>
        <w:top w:val="none" w:sz="0" w:space="0" w:color="auto"/>
        <w:left w:val="none" w:sz="0" w:space="0" w:color="auto"/>
        <w:bottom w:val="none" w:sz="0" w:space="0" w:color="auto"/>
        <w:right w:val="none" w:sz="0" w:space="0" w:color="auto"/>
      </w:divBdr>
    </w:div>
    <w:div w:id="1520467853">
      <w:bodyDiv w:val="1"/>
      <w:marLeft w:val="0"/>
      <w:marRight w:val="0"/>
      <w:marTop w:val="0"/>
      <w:marBottom w:val="0"/>
      <w:divBdr>
        <w:top w:val="none" w:sz="0" w:space="0" w:color="auto"/>
        <w:left w:val="none" w:sz="0" w:space="0" w:color="auto"/>
        <w:bottom w:val="none" w:sz="0" w:space="0" w:color="auto"/>
        <w:right w:val="none" w:sz="0" w:space="0" w:color="auto"/>
      </w:divBdr>
    </w:div>
    <w:div w:id="1539313121">
      <w:bodyDiv w:val="1"/>
      <w:marLeft w:val="0"/>
      <w:marRight w:val="0"/>
      <w:marTop w:val="0"/>
      <w:marBottom w:val="0"/>
      <w:divBdr>
        <w:top w:val="none" w:sz="0" w:space="0" w:color="auto"/>
        <w:left w:val="none" w:sz="0" w:space="0" w:color="auto"/>
        <w:bottom w:val="none" w:sz="0" w:space="0" w:color="auto"/>
        <w:right w:val="none" w:sz="0" w:space="0" w:color="auto"/>
      </w:divBdr>
    </w:div>
    <w:div w:id="1558735982">
      <w:bodyDiv w:val="1"/>
      <w:marLeft w:val="0"/>
      <w:marRight w:val="0"/>
      <w:marTop w:val="0"/>
      <w:marBottom w:val="0"/>
      <w:divBdr>
        <w:top w:val="none" w:sz="0" w:space="0" w:color="auto"/>
        <w:left w:val="none" w:sz="0" w:space="0" w:color="auto"/>
        <w:bottom w:val="none" w:sz="0" w:space="0" w:color="auto"/>
        <w:right w:val="none" w:sz="0" w:space="0" w:color="auto"/>
      </w:divBdr>
    </w:div>
    <w:div w:id="1614634679">
      <w:bodyDiv w:val="1"/>
      <w:marLeft w:val="0"/>
      <w:marRight w:val="0"/>
      <w:marTop w:val="0"/>
      <w:marBottom w:val="0"/>
      <w:divBdr>
        <w:top w:val="none" w:sz="0" w:space="0" w:color="auto"/>
        <w:left w:val="none" w:sz="0" w:space="0" w:color="auto"/>
        <w:bottom w:val="none" w:sz="0" w:space="0" w:color="auto"/>
        <w:right w:val="none" w:sz="0" w:space="0" w:color="auto"/>
      </w:divBdr>
    </w:div>
    <w:div w:id="1667854062">
      <w:bodyDiv w:val="1"/>
      <w:marLeft w:val="0"/>
      <w:marRight w:val="0"/>
      <w:marTop w:val="0"/>
      <w:marBottom w:val="0"/>
      <w:divBdr>
        <w:top w:val="none" w:sz="0" w:space="0" w:color="auto"/>
        <w:left w:val="none" w:sz="0" w:space="0" w:color="auto"/>
        <w:bottom w:val="none" w:sz="0" w:space="0" w:color="auto"/>
        <w:right w:val="none" w:sz="0" w:space="0" w:color="auto"/>
      </w:divBdr>
    </w:div>
    <w:div w:id="1670060144">
      <w:bodyDiv w:val="1"/>
      <w:marLeft w:val="0"/>
      <w:marRight w:val="0"/>
      <w:marTop w:val="0"/>
      <w:marBottom w:val="0"/>
      <w:divBdr>
        <w:top w:val="none" w:sz="0" w:space="0" w:color="auto"/>
        <w:left w:val="none" w:sz="0" w:space="0" w:color="auto"/>
        <w:bottom w:val="none" w:sz="0" w:space="0" w:color="auto"/>
        <w:right w:val="none" w:sz="0" w:space="0" w:color="auto"/>
      </w:divBdr>
    </w:div>
    <w:div w:id="1716731911">
      <w:bodyDiv w:val="1"/>
      <w:marLeft w:val="0"/>
      <w:marRight w:val="0"/>
      <w:marTop w:val="0"/>
      <w:marBottom w:val="0"/>
      <w:divBdr>
        <w:top w:val="none" w:sz="0" w:space="0" w:color="auto"/>
        <w:left w:val="none" w:sz="0" w:space="0" w:color="auto"/>
        <w:bottom w:val="none" w:sz="0" w:space="0" w:color="auto"/>
        <w:right w:val="none" w:sz="0" w:space="0" w:color="auto"/>
      </w:divBdr>
    </w:div>
    <w:div w:id="1793788578">
      <w:bodyDiv w:val="1"/>
      <w:marLeft w:val="0"/>
      <w:marRight w:val="0"/>
      <w:marTop w:val="0"/>
      <w:marBottom w:val="0"/>
      <w:divBdr>
        <w:top w:val="none" w:sz="0" w:space="0" w:color="auto"/>
        <w:left w:val="none" w:sz="0" w:space="0" w:color="auto"/>
        <w:bottom w:val="none" w:sz="0" w:space="0" w:color="auto"/>
        <w:right w:val="none" w:sz="0" w:space="0" w:color="auto"/>
      </w:divBdr>
    </w:div>
    <w:div w:id="1796750312">
      <w:bodyDiv w:val="1"/>
      <w:marLeft w:val="0"/>
      <w:marRight w:val="0"/>
      <w:marTop w:val="0"/>
      <w:marBottom w:val="0"/>
      <w:divBdr>
        <w:top w:val="none" w:sz="0" w:space="0" w:color="auto"/>
        <w:left w:val="none" w:sz="0" w:space="0" w:color="auto"/>
        <w:bottom w:val="none" w:sz="0" w:space="0" w:color="auto"/>
        <w:right w:val="none" w:sz="0" w:space="0" w:color="auto"/>
      </w:divBdr>
    </w:div>
    <w:div w:id="1852185459">
      <w:bodyDiv w:val="1"/>
      <w:marLeft w:val="0"/>
      <w:marRight w:val="0"/>
      <w:marTop w:val="0"/>
      <w:marBottom w:val="0"/>
      <w:divBdr>
        <w:top w:val="none" w:sz="0" w:space="0" w:color="auto"/>
        <w:left w:val="none" w:sz="0" w:space="0" w:color="auto"/>
        <w:bottom w:val="none" w:sz="0" w:space="0" w:color="auto"/>
        <w:right w:val="none" w:sz="0" w:space="0" w:color="auto"/>
      </w:divBdr>
    </w:div>
    <w:div w:id="1863979749">
      <w:bodyDiv w:val="1"/>
      <w:marLeft w:val="0"/>
      <w:marRight w:val="0"/>
      <w:marTop w:val="0"/>
      <w:marBottom w:val="0"/>
      <w:divBdr>
        <w:top w:val="none" w:sz="0" w:space="0" w:color="auto"/>
        <w:left w:val="none" w:sz="0" w:space="0" w:color="auto"/>
        <w:bottom w:val="none" w:sz="0" w:space="0" w:color="auto"/>
        <w:right w:val="none" w:sz="0" w:space="0" w:color="auto"/>
      </w:divBdr>
    </w:div>
    <w:div w:id="1879202894">
      <w:bodyDiv w:val="1"/>
      <w:marLeft w:val="0"/>
      <w:marRight w:val="0"/>
      <w:marTop w:val="0"/>
      <w:marBottom w:val="0"/>
      <w:divBdr>
        <w:top w:val="none" w:sz="0" w:space="0" w:color="auto"/>
        <w:left w:val="none" w:sz="0" w:space="0" w:color="auto"/>
        <w:bottom w:val="none" w:sz="0" w:space="0" w:color="auto"/>
        <w:right w:val="none" w:sz="0" w:space="0" w:color="auto"/>
      </w:divBdr>
    </w:div>
    <w:div w:id="1903757916">
      <w:bodyDiv w:val="1"/>
      <w:marLeft w:val="0"/>
      <w:marRight w:val="0"/>
      <w:marTop w:val="0"/>
      <w:marBottom w:val="0"/>
      <w:divBdr>
        <w:top w:val="none" w:sz="0" w:space="0" w:color="auto"/>
        <w:left w:val="none" w:sz="0" w:space="0" w:color="auto"/>
        <w:bottom w:val="none" w:sz="0" w:space="0" w:color="auto"/>
        <w:right w:val="none" w:sz="0" w:space="0" w:color="auto"/>
      </w:divBdr>
    </w:div>
    <w:div w:id="1935893129">
      <w:bodyDiv w:val="1"/>
      <w:marLeft w:val="0"/>
      <w:marRight w:val="0"/>
      <w:marTop w:val="0"/>
      <w:marBottom w:val="0"/>
      <w:divBdr>
        <w:top w:val="none" w:sz="0" w:space="0" w:color="auto"/>
        <w:left w:val="none" w:sz="0" w:space="0" w:color="auto"/>
        <w:bottom w:val="none" w:sz="0" w:space="0" w:color="auto"/>
        <w:right w:val="none" w:sz="0" w:space="0" w:color="auto"/>
      </w:divBdr>
    </w:div>
    <w:div w:id="1944222741">
      <w:bodyDiv w:val="1"/>
      <w:marLeft w:val="0"/>
      <w:marRight w:val="0"/>
      <w:marTop w:val="0"/>
      <w:marBottom w:val="0"/>
      <w:divBdr>
        <w:top w:val="none" w:sz="0" w:space="0" w:color="auto"/>
        <w:left w:val="none" w:sz="0" w:space="0" w:color="auto"/>
        <w:bottom w:val="none" w:sz="0" w:space="0" w:color="auto"/>
        <w:right w:val="none" w:sz="0" w:space="0" w:color="auto"/>
      </w:divBdr>
    </w:div>
    <w:div w:id="2025354315">
      <w:bodyDiv w:val="1"/>
      <w:marLeft w:val="0"/>
      <w:marRight w:val="0"/>
      <w:marTop w:val="0"/>
      <w:marBottom w:val="0"/>
      <w:divBdr>
        <w:top w:val="none" w:sz="0" w:space="0" w:color="auto"/>
        <w:left w:val="none" w:sz="0" w:space="0" w:color="auto"/>
        <w:bottom w:val="none" w:sz="0" w:space="0" w:color="auto"/>
        <w:right w:val="none" w:sz="0" w:space="0" w:color="auto"/>
      </w:divBdr>
    </w:div>
    <w:div w:id="2109735202">
      <w:bodyDiv w:val="1"/>
      <w:marLeft w:val="0"/>
      <w:marRight w:val="0"/>
      <w:marTop w:val="0"/>
      <w:marBottom w:val="0"/>
      <w:divBdr>
        <w:top w:val="none" w:sz="0" w:space="0" w:color="auto"/>
        <w:left w:val="none" w:sz="0" w:space="0" w:color="auto"/>
        <w:bottom w:val="none" w:sz="0" w:space="0" w:color="auto"/>
        <w:right w:val="none" w:sz="0" w:space="0" w:color="auto"/>
      </w:divBdr>
    </w:div>
    <w:div w:id="2111587106">
      <w:bodyDiv w:val="1"/>
      <w:marLeft w:val="0"/>
      <w:marRight w:val="0"/>
      <w:marTop w:val="0"/>
      <w:marBottom w:val="0"/>
      <w:divBdr>
        <w:top w:val="none" w:sz="0" w:space="0" w:color="auto"/>
        <w:left w:val="none" w:sz="0" w:space="0" w:color="auto"/>
        <w:bottom w:val="none" w:sz="0" w:space="0" w:color="auto"/>
        <w:right w:val="none" w:sz="0" w:space="0" w:color="auto"/>
      </w:divBdr>
    </w:div>
    <w:div w:id="2141149363">
      <w:bodyDiv w:val="1"/>
      <w:marLeft w:val="0"/>
      <w:marRight w:val="0"/>
      <w:marTop w:val="0"/>
      <w:marBottom w:val="0"/>
      <w:divBdr>
        <w:top w:val="none" w:sz="0" w:space="0" w:color="auto"/>
        <w:left w:val="none" w:sz="0" w:space="0" w:color="auto"/>
        <w:bottom w:val="none" w:sz="0" w:space="0" w:color="auto"/>
        <w:right w:val="none" w:sz="0" w:space="0" w:color="auto"/>
      </w:divBdr>
    </w:div>
    <w:div w:id="21455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alpinadigital.ru/" TargetMode="External"/><Relationship Id="rId22" Type="http://schemas.openxmlformats.org/officeDocument/2006/relationships/hyperlink" Target="https://oversea.cnki.net/kns?dbcode=CFLQ"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C4D18-7661-45D9-8CF4-A5904597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27</Pages>
  <Words>7001</Words>
  <Characters>39907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Иванова Карина Николаевна</cp:lastModifiedBy>
  <cp:revision>14</cp:revision>
  <cp:lastPrinted>2019-04-15T07:43:00Z</cp:lastPrinted>
  <dcterms:created xsi:type="dcterms:W3CDTF">2024-08-29T13:03:00Z</dcterms:created>
  <dcterms:modified xsi:type="dcterms:W3CDTF">2024-11-18T09:50:00Z</dcterms:modified>
</cp:coreProperties>
</file>